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2F2C" w:rsidRDefault="000E2574">
      <w:pPr>
        <w:pStyle w:val="BodyText"/>
        <w:rPr>
          <w:rFonts w:ascii="Times New Roman"/>
          <w:sz w:val="20"/>
        </w:rPr>
      </w:pPr>
      <w:r>
        <w:rPr>
          <w:noProof/>
        </w:rPr>
        <w:drawing>
          <wp:anchor distT="0" distB="0" distL="0" distR="0" simplePos="0" relativeHeight="268421807" behindDoc="1" locked="0" layoutInCell="1" allowOverlap="1">
            <wp:simplePos x="0" y="0"/>
            <wp:positionH relativeFrom="page">
              <wp:posOffset>0</wp:posOffset>
            </wp:positionH>
            <wp:positionV relativeFrom="page">
              <wp:posOffset>0</wp:posOffset>
            </wp:positionV>
            <wp:extent cx="6400800" cy="597124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400800" cy="5971240"/>
                    </a:xfrm>
                    <a:prstGeom prst="rect">
                      <a:avLst/>
                    </a:prstGeom>
                  </pic:spPr>
                </pic:pic>
              </a:graphicData>
            </a:graphic>
          </wp:anchor>
        </w:drawing>
      </w: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B42F2C" w:rsidRDefault="00B42F2C">
      <w:pPr>
        <w:pStyle w:val="BodyText"/>
        <w:rPr>
          <w:rFonts w:ascii="Times New Roman"/>
          <w:sz w:val="20"/>
        </w:rPr>
      </w:pPr>
    </w:p>
    <w:p w:rsidR="006A5D5C" w:rsidRDefault="003251CC" w:rsidP="006A5D5C">
      <w:pPr>
        <w:tabs>
          <w:tab w:val="left" w:pos="375"/>
          <w:tab w:val="left" w:pos="1389"/>
        </w:tabs>
        <w:spacing w:before="202" w:line="687" w:lineRule="exact"/>
        <w:rPr>
          <w:rFonts w:ascii="Times New Roman"/>
          <w:sz w:val="20"/>
          <w:szCs w:val="24"/>
        </w:rPr>
      </w:pPr>
      <w:bookmarkStart w:id="0" w:name="_GoBack"/>
      <w:r>
        <w:rPr>
          <w:rFonts w:ascii="Arial"/>
          <w:noProof/>
          <w:sz w:val="32"/>
        </w:rPr>
        <w:drawing>
          <wp:anchor distT="0" distB="0" distL="114300" distR="114300" simplePos="0" relativeHeight="503303976" behindDoc="0" locked="0" layoutInCell="1" allowOverlap="1">
            <wp:simplePos x="0" y="0"/>
            <wp:positionH relativeFrom="column">
              <wp:posOffset>1270</wp:posOffset>
            </wp:positionH>
            <wp:positionV relativeFrom="paragraph">
              <wp:posOffset>451062</wp:posOffset>
            </wp:positionV>
            <wp:extent cx="5641848" cy="108813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NYS Logo.png"/>
                    <pic:cNvPicPr/>
                  </pic:nvPicPr>
                  <pic:blipFill>
                    <a:blip r:embed="rId8">
                      <a:extLst>
                        <a:ext uri="{28A0092B-C50C-407E-A947-70E740481C1C}">
                          <a14:useLocalDpi xmlns:a14="http://schemas.microsoft.com/office/drawing/2010/main" val="0"/>
                        </a:ext>
                      </a:extLst>
                    </a:blip>
                    <a:stretch>
                      <a:fillRect/>
                    </a:stretch>
                  </pic:blipFill>
                  <pic:spPr>
                    <a:xfrm>
                      <a:off x="0" y="0"/>
                      <a:ext cx="5641848" cy="1088136"/>
                    </a:xfrm>
                    <a:prstGeom prst="rect">
                      <a:avLst/>
                    </a:prstGeom>
                  </pic:spPr>
                </pic:pic>
              </a:graphicData>
            </a:graphic>
            <wp14:sizeRelH relativeFrom="margin">
              <wp14:pctWidth>0</wp14:pctWidth>
            </wp14:sizeRelH>
            <wp14:sizeRelV relativeFrom="margin">
              <wp14:pctHeight>0</wp14:pctHeight>
            </wp14:sizeRelV>
          </wp:anchor>
        </w:drawing>
      </w:r>
      <w:bookmarkEnd w:id="0"/>
    </w:p>
    <w:p w:rsidR="00B42F2C" w:rsidRDefault="00B42F2C">
      <w:pPr>
        <w:spacing w:line="346" w:lineRule="exact"/>
        <w:rPr>
          <w:rFonts w:ascii="Arial"/>
          <w:sz w:val="32"/>
        </w:rPr>
        <w:sectPr w:rsidR="00B42F2C">
          <w:type w:val="continuous"/>
          <w:pgSz w:w="10080" w:h="12240"/>
          <w:pgMar w:top="0" w:right="580" w:bottom="280" w:left="620" w:header="720" w:footer="720" w:gutter="0"/>
          <w:cols w:space="720"/>
        </w:sectPr>
      </w:pPr>
    </w:p>
    <w:p w:rsidR="00B42F2C" w:rsidRDefault="00BE1AFB">
      <w:pPr>
        <w:pStyle w:val="BodyText"/>
        <w:rPr>
          <w:rFonts w:ascii="Arial"/>
          <w:sz w:val="20"/>
        </w:rPr>
      </w:pPr>
      <w:r>
        <w:lastRenderedPageBreak/>
        <w:pict>
          <v:group id="_x0000_s1036" alt="" style="position:absolute;margin-left:-.15pt;margin-top:8in;width:504.3pt;height:36pt;z-index:1072;mso-position-horizontal-relative:page;mso-position-vertical-relative:page" coordorigin="-3,11520" coordsize="10086,720">
            <v:rect id="_x0000_s1037" alt="" style="position:absolute;top:11520;width:10080;height:720" fillcolor="#d4eff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 style="position:absolute;left:-3;top:11521;width:10086;height:58">
              <v:imagedata r:id="rId9" o:title=""/>
            </v:shape>
            <v:rect id="_x0000_s1039" alt="" style="position:absolute;left:-3;top:11521;width:10086;height:58" fillcolor="#00487a" stroked="f"/>
            <w10:wrap anchorx="page" anchory="page"/>
          </v:group>
        </w:pict>
      </w:r>
      <w:r>
        <w:pict>
          <v:group id="_x0000_s1031" alt="" style="position:absolute;margin-left:-.15pt;margin-top:0;width:504.2pt;height:135.35pt;z-index:-13576;mso-position-horizontal-relative:page;mso-position-vertical-relative:page" coordorigin="-3" coordsize="10084,2707">
            <v:rect id="_x0000_s1032" alt="" style="position:absolute;width:10080;height:2648" fillcolor="#d4effc" stroked="f"/>
            <v:line id="_x0000_s1033" alt="" style="position:absolute" from="720,1757" to="9360,1757" strokecolor="#414042" strokeweight=".25pt"/>
            <v:shape id="_x0000_s1034" type="#_x0000_t75" alt="" style="position:absolute;left:-3;top:2648;width:10084;height:58">
              <v:imagedata r:id="rId10" o:title=""/>
            </v:shape>
            <v:rect id="_x0000_s1035" alt="" style="position:absolute;left:-3;top:2648;width:10084;height:58" fillcolor="#00487a" stroked="f"/>
            <w10:wrap anchorx="page" anchory="page"/>
          </v:group>
        </w:pict>
      </w:r>
    </w:p>
    <w:p w:rsidR="00B42F2C" w:rsidRDefault="00B42F2C">
      <w:pPr>
        <w:pStyle w:val="BodyText"/>
        <w:spacing w:before="10"/>
        <w:rPr>
          <w:rFonts w:ascii="Arial"/>
          <w:sz w:val="27"/>
        </w:rPr>
      </w:pPr>
    </w:p>
    <w:p w:rsidR="00B42F2C" w:rsidRPr="006A5D5C" w:rsidRDefault="000E2574">
      <w:pPr>
        <w:spacing w:before="52" w:line="348" w:lineRule="exact"/>
        <w:ind w:left="100"/>
        <w:rPr>
          <w:rFonts w:ascii="ITC Avant Garde Std Md" w:hAnsi="ITC Avant Garde Std Md"/>
          <w:b/>
          <w:sz w:val="24"/>
        </w:rPr>
      </w:pPr>
      <w:r w:rsidRPr="006A5D5C">
        <w:rPr>
          <w:rFonts w:ascii="ITC Avant Garde Std Md" w:hAnsi="ITC Avant Garde Std Md"/>
          <w:b/>
          <w:color w:val="020302"/>
          <w:sz w:val="24"/>
        </w:rPr>
        <w:t>HOLY COMMUNION: FOR THIS SEASON OF DISCERNMENT</w:t>
      </w:r>
    </w:p>
    <w:p w:rsidR="00B42F2C" w:rsidRDefault="000E2574">
      <w:pPr>
        <w:pStyle w:val="BodyText"/>
        <w:spacing w:before="6" w:line="228" w:lineRule="auto"/>
        <w:ind w:left="100" w:right="1587"/>
        <w:rPr>
          <w:rFonts w:ascii="ITCAvantGardeStd-Bk"/>
        </w:rPr>
      </w:pPr>
      <w:r>
        <w:rPr>
          <w:rFonts w:ascii="ITCAvantGardeStd-Bk"/>
          <w:color w:val="020302"/>
        </w:rPr>
        <w:t>AS WE APPROACH THE ELECTION OF A NEW BISHOP METROPOLITAN NEW YORK SYNOD 2019</w:t>
      </w: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6A5D5C" w:rsidRDefault="006A5D5C">
      <w:pPr>
        <w:spacing w:before="213"/>
        <w:ind w:left="100"/>
        <w:rPr>
          <w:rFonts w:ascii="ITC Avant Garde Gothic Std"/>
          <w:b/>
          <w:color w:val="414042"/>
          <w:sz w:val="24"/>
        </w:rPr>
      </w:pPr>
    </w:p>
    <w:p w:rsidR="00B42F2C" w:rsidRPr="006A5D5C" w:rsidRDefault="000E2574">
      <w:pPr>
        <w:spacing w:before="213"/>
        <w:ind w:left="100"/>
        <w:rPr>
          <w:rFonts w:ascii="ITC Avant Garde Std Md" w:hAnsi="ITC Avant Garde Std Md"/>
          <w:b/>
          <w:sz w:val="24"/>
        </w:rPr>
      </w:pPr>
      <w:r w:rsidRPr="006A5D5C">
        <w:rPr>
          <w:rFonts w:ascii="ITC Avant Garde Std Md" w:hAnsi="ITC Avant Garde Std Md"/>
          <w:b/>
          <w:color w:val="414042"/>
          <w:sz w:val="24"/>
        </w:rPr>
        <w:t>GATHERING</w:t>
      </w:r>
    </w:p>
    <w:p w:rsidR="00B42F2C" w:rsidRDefault="000E2574">
      <w:pPr>
        <w:pStyle w:val="BodyText"/>
        <w:spacing w:before="72"/>
        <w:ind w:left="100"/>
        <w:rPr>
          <w:rFonts w:ascii="ITCAvantGardeStd-Bk"/>
        </w:rPr>
      </w:pPr>
      <w:r>
        <w:rPr>
          <w:rFonts w:ascii="ITCAvantGardeStd-Bk"/>
          <w:color w:val="414042"/>
        </w:rPr>
        <w:t>GATHERING CONVERSATION</w:t>
      </w:r>
    </w:p>
    <w:p w:rsidR="00B42F2C" w:rsidRDefault="000E2574">
      <w:pPr>
        <w:pStyle w:val="Heading2"/>
        <w:spacing w:before="101" w:line="211" w:lineRule="auto"/>
        <w:ind w:right="281"/>
      </w:pPr>
      <w:r>
        <w:rPr>
          <w:color w:val="00487A"/>
        </w:rPr>
        <w:t xml:space="preserve">You may wish to begin your gathering time by reviewing the </w:t>
      </w:r>
      <w:hyperlink r:id="rId11">
        <w:r>
          <w:rPr>
            <w:color w:val="00487A"/>
            <w:u w:val="single" w:color="00487A"/>
          </w:rPr>
          <w:t>Bishop’s</w:t>
        </w:r>
      </w:hyperlink>
      <w:r>
        <w:rPr>
          <w:color w:val="00487A"/>
        </w:rPr>
        <w:t xml:space="preserve"> </w:t>
      </w:r>
      <w:hyperlink r:id="rId12">
        <w:r>
          <w:rPr>
            <w:color w:val="00487A"/>
            <w:u w:val="single" w:color="00487A"/>
          </w:rPr>
          <w:t>Election Process and Timeline</w:t>
        </w:r>
        <w:r>
          <w:rPr>
            <w:color w:val="00487A"/>
          </w:rPr>
          <w:t xml:space="preserve"> </w:t>
        </w:r>
      </w:hyperlink>
      <w:r>
        <w:rPr>
          <w:color w:val="00487A"/>
        </w:rPr>
        <w:t>approved by our Synod Council, stating that prayerful, worshipful experiences and conversations undergird and guide this whole process.</w:t>
      </w:r>
    </w:p>
    <w:p w:rsidR="00B42F2C" w:rsidRDefault="000E2574">
      <w:pPr>
        <w:spacing w:line="211" w:lineRule="auto"/>
        <w:ind w:left="100" w:right="281"/>
        <w:rPr>
          <w:rFonts w:ascii="Baskerville-SemiBoldItalic"/>
          <w:b/>
          <w:i/>
          <w:sz w:val="24"/>
        </w:rPr>
      </w:pPr>
      <w:r>
        <w:rPr>
          <w:rFonts w:ascii="Baskerville-SemiBoldItalic"/>
          <w:b/>
          <w:i/>
          <w:color w:val="00487A"/>
          <w:sz w:val="24"/>
        </w:rPr>
        <w:t xml:space="preserve">It </w:t>
      </w:r>
      <w:r>
        <w:rPr>
          <w:rFonts w:ascii="Baskerville-SemiBoldItalic"/>
          <w:b/>
          <w:i/>
          <w:color w:val="00487A"/>
          <w:spacing w:val="3"/>
          <w:sz w:val="24"/>
        </w:rPr>
        <w:t xml:space="preserve">should </w:t>
      </w:r>
      <w:r>
        <w:rPr>
          <w:rFonts w:ascii="Baskerville-SemiBoldItalic"/>
          <w:b/>
          <w:i/>
          <w:color w:val="00487A"/>
          <w:sz w:val="24"/>
        </w:rPr>
        <w:t xml:space="preserve">be </w:t>
      </w:r>
      <w:r>
        <w:rPr>
          <w:rFonts w:ascii="Baskerville-SemiBoldItalic"/>
          <w:b/>
          <w:i/>
          <w:color w:val="00487A"/>
          <w:spacing w:val="3"/>
          <w:sz w:val="24"/>
        </w:rPr>
        <w:t xml:space="preserve">emphasized that this </w:t>
      </w:r>
      <w:r>
        <w:rPr>
          <w:rFonts w:ascii="Baskerville-SemiBoldItalic"/>
          <w:b/>
          <w:i/>
          <w:color w:val="00487A"/>
          <w:sz w:val="24"/>
        </w:rPr>
        <w:t xml:space="preserve">is a </w:t>
      </w:r>
      <w:r>
        <w:rPr>
          <w:rFonts w:ascii="Baskerville-SemiBoldItalic"/>
          <w:b/>
          <w:i/>
          <w:color w:val="00487A"/>
          <w:spacing w:val="3"/>
          <w:sz w:val="24"/>
        </w:rPr>
        <w:t xml:space="preserve">season </w:t>
      </w:r>
      <w:r>
        <w:rPr>
          <w:rFonts w:ascii="Baskerville-SemiBoldItalic"/>
          <w:b/>
          <w:i/>
          <w:color w:val="00487A"/>
          <w:spacing w:val="2"/>
          <w:sz w:val="24"/>
        </w:rPr>
        <w:t xml:space="preserve">for </w:t>
      </w:r>
      <w:r>
        <w:rPr>
          <w:rFonts w:ascii="Baskerville-SemiBoldItalic"/>
          <w:b/>
          <w:i/>
          <w:color w:val="00487A"/>
          <w:spacing w:val="3"/>
          <w:sz w:val="24"/>
        </w:rPr>
        <w:t xml:space="preserve">vocational </w:t>
      </w:r>
      <w:r>
        <w:rPr>
          <w:rFonts w:ascii="Baskerville-SemiBoldItalic"/>
          <w:b/>
          <w:i/>
          <w:color w:val="00487A"/>
          <w:spacing w:val="2"/>
          <w:sz w:val="24"/>
        </w:rPr>
        <w:t xml:space="preserve">and </w:t>
      </w:r>
      <w:r>
        <w:rPr>
          <w:rFonts w:ascii="Baskerville-SemiBoldItalic"/>
          <w:b/>
          <w:i/>
          <w:color w:val="00487A"/>
          <w:spacing w:val="4"/>
          <w:sz w:val="24"/>
        </w:rPr>
        <w:t xml:space="preserve">missional </w:t>
      </w:r>
      <w:r>
        <w:rPr>
          <w:rFonts w:ascii="Baskerville-SemiBoldItalic"/>
          <w:b/>
          <w:i/>
          <w:color w:val="00487A"/>
          <w:spacing w:val="3"/>
          <w:sz w:val="24"/>
        </w:rPr>
        <w:t xml:space="preserve">discernment, </w:t>
      </w:r>
      <w:r>
        <w:rPr>
          <w:rFonts w:ascii="Baskerville-SemiBoldItalic"/>
          <w:b/>
          <w:i/>
          <w:color w:val="00487A"/>
          <w:spacing w:val="2"/>
          <w:sz w:val="24"/>
        </w:rPr>
        <w:t xml:space="preserve">not </w:t>
      </w:r>
      <w:r>
        <w:rPr>
          <w:rFonts w:ascii="Baskerville-SemiBoldItalic"/>
          <w:b/>
          <w:i/>
          <w:color w:val="00487A"/>
          <w:sz w:val="24"/>
        </w:rPr>
        <w:t xml:space="preserve">a </w:t>
      </w:r>
      <w:r>
        <w:rPr>
          <w:rFonts w:ascii="Baskerville-SemiBoldItalic"/>
          <w:b/>
          <w:i/>
          <w:color w:val="00487A"/>
          <w:spacing w:val="3"/>
          <w:sz w:val="24"/>
        </w:rPr>
        <w:t xml:space="preserve">time </w:t>
      </w:r>
      <w:r>
        <w:rPr>
          <w:rFonts w:ascii="Baskerville-SemiBoldItalic"/>
          <w:b/>
          <w:i/>
          <w:color w:val="00487A"/>
          <w:spacing w:val="2"/>
          <w:sz w:val="24"/>
        </w:rPr>
        <w:t xml:space="preserve">for </w:t>
      </w:r>
      <w:r>
        <w:rPr>
          <w:rFonts w:ascii="Baskerville-SemiBoldItalic"/>
          <w:b/>
          <w:i/>
          <w:color w:val="00487A"/>
          <w:spacing w:val="3"/>
          <w:sz w:val="24"/>
        </w:rPr>
        <w:t xml:space="preserve">campaigning </w:t>
      </w:r>
      <w:r>
        <w:rPr>
          <w:rFonts w:ascii="Baskerville-SemiBoldItalic"/>
          <w:b/>
          <w:i/>
          <w:color w:val="00487A"/>
          <w:spacing w:val="2"/>
          <w:sz w:val="24"/>
        </w:rPr>
        <w:t xml:space="preserve">for </w:t>
      </w:r>
      <w:r>
        <w:rPr>
          <w:rFonts w:ascii="Baskerville-SemiBoldItalic"/>
          <w:b/>
          <w:i/>
          <w:color w:val="00487A"/>
          <w:sz w:val="24"/>
        </w:rPr>
        <w:t xml:space="preserve">an </w:t>
      </w:r>
      <w:r>
        <w:rPr>
          <w:rFonts w:ascii="Baskerville-SemiBoldItalic"/>
          <w:b/>
          <w:i/>
          <w:color w:val="00487A"/>
          <w:spacing w:val="3"/>
          <w:sz w:val="24"/>
        </w:rPr>
        <w:t xml:space="preserve">election. Participants </w:t>
      </w:r>
      <w:r>
        <w:rPr>
          <w:rFonts w:ascii="Baskerville-SemiBoldItalic"/>
          <w:b/>
          <w:i/>
          <w:color w:val="00487A"/>
          <w:spacing w:val="4"/>
          <w:sz w:val="24"/>
        </w:rPr>
        <w:t xml:space="preserve">may </w:t>
      </w:r>
      <w:r>
        <w:rPr>
          <w:rFonts w:ascii="Baskerville-SemiBoldItalic"/>
          <w:b/>
          <w:i/>
          <w:color w:val="00487A"/>
          <w:spacing w:val="3"/>
          <w:sz w:val="24"/>
        </w:rPr>
        <w:t xml:space="preserve">also </w:t>
      </w:r>
      <w:r>
        <w:rPr>
          <w:rFonts w:ascii="Baskerville-SemiBoldItalic"/>
          <w:b/>
          <w:i/>
          <w:color w:val="00487A"/>
          <w:sz w:val="24"/>
        </w:rPr>
        <w:t xml:space="preserve">be </w:t>
      </w:r>
      <w:r>
        <w:rPr>
          <w:rFonts w:ascii="Baskerville-SemiBoldItalic"/>
          <w:b/>
          <w:i/>
          <w:color w:val="00487A"/>
          <w:spacing w:val="3"/>
          <w:sz w:val="24"/>
        </w:rPr>
        <w:t xml:space="preserve">introduced </w:t>
      </w:r>
      <w:r>
        <w:rPr>
          <w:rFonts w:ascii="Baskerville-SemiBoldItalic"/>
          <w:b/>
          <w:i/>
          <w:color w:val="00487A"/>
          <w:sz w:val="24"/>
        </w:rPr>
        <w:t xml:space="preserve">to </w:t>
      </w:r>
      <w:r>
        <w:rPr>
          <w:rFonts w:ascii="Baskerville-SemiBoldItalic"/>
          <w:b/>
          <w:i/>
          <w:color w:val="00487A"/>
          <w:spacing w:val="2"/>
          <w:sz w:val="24"/>
        </w:rPr>
        <w:t xml:space="preserve">the </w:t>
      </w:r>
      <w:hyperlink r:id="rId13">
        <w:r>
          <w:rPr>
            <w:rFonts w:ascii="Baskerville-SemiBoldItalic"/>
            <w:b/>
            <w:i/>
            <w:color w:val="00487A"/>
            <w:spacing w:val="3"/>
            <w:sz w:val="24"/>
            <w:u w:val="single" w:color="00487A"/>
          </w:rPr>
          <w:t xml:space="preserve">Report </w:t>
        </w:r>
        <w:r>
          <w:rPr>
            <w:rFonts w:ascii="Baskerville-SemiBoldItalic"/>
            <w:b/>
            <w:i/>
            <w:color w:val="00487A"/>
            <w:spacing w:val="2"/>
            <w:sz w:val="24"/>
            <w:u w:val="single" w:color="00487A"/>
          </w:rPr>
          <w:t xml:space="preserve">from our </w:t>
        </w:r>
        <w:r>
          <w:rPr>
            <w:rFonts w:ascii="Baskerville-SemiBoldItalic"/>
            <w:b/>
            <w:i/>
            <w:color w:val="00487A"/>
            <w:sz w:val="24"/>
            <w:u w:val="single" w:color="00487A"/>
          </w:rPr>
          <w:t xml:space="preserve">Town </w:t>
        </w:r>
        <w:r>
          <w:rPr>
            <w:rFonts w:ascii="Baskerville-SemiBoldItalic"/>
            <w:b/>
            <w:i/>
            <w:color w:val="00487A"/>
            <w:spacing w:val="3"/>
            <w:sz w:val="24"/>
            <w:u w:val="single" w:color="00487A"/>
          </w:rPr>
          <w:t xml:space="preserve">Hall Meetings </w:t>
        </w:r>
        <w:r>
          <w:rPr>
            <w:rFonts w:ascii="Baskerville-SemiBoldItalic"/>
            <w:b/>
            <w:i/>
            <w:color w:val="00487A"/>
            <w:sz w:val="24"/>
            <w:u w:val="single" w:color="00487A"/>
          </w:rPr>
          <w:t xml:space="preserve">in </w:t>
        </w:r>
        <w:r>
          <w:rPr>
            <w:rFonts w:ascii="Baskerville-SemiBoldItalic"/>
            <w:b/>
            <w:i/>
            <w:color w:val="00487A"/>
            <w:spacing w:val="2"/>
            <w:sz w:val="24"/>
            <w:u w:val="single" w:color="00487A"/>
          </w:rPr>
          <w:t xml:space="preserve">the </w:t>
        </w:r>
        <w:r>
          <w:rPr>
            <w:rFonts w:ascii="Baskerville-SemiBoldItalic"/>
            <w:b/>
            <w:i/>
            <w:color w:val="00487A"/>
            <w:spacing w:val="4"/>
            <w:sz w:val="24"/>
            <w:u w:val="single" w:color="00487A"/>
          </w:rPr>
          <w:t>Autumn</w:t>
        </w:r>
      </w:hyperlink>
      <w:r>
        <w:rPr>
          <w:rFonts w:ascii="Baskerville-SemiBoldItalic"/>
          <w:b/>
          <w:i/>
          <w:color w:val="00487A"/>
          <w:spacing w:val="4"/>
          <w:sz w:val="24"/>
        </w:rPr>
        <w:t xml:space="preserve"> </w:t>
      </w:r>
      <w:hyperlink r:id="rId14">
        <w:r>
          <w:rPr>
            <w:rFonts w:ascii="Baskerville-SemiBoldItalic"/>
            <w:b/>
            <w:i/>
            <w:color w:val="00487A"/>
            <w:sz w:val="24"/>
            <w:u w:val="single" w:color="00487A"/>
          </w:rPr>
          <w:t>of</w:t>
        </w:r>
        <w:r>
          <w:rPr>
            <w:rFonts w:ascii="Baskerville-SemiBoldItalic"/>
            <w:b/>
            <w:i/>
            <w:color w:val="00487A"/>
            <w:spacing w:val="9"/>
            <w:sz w:val="24"/>
            <w:u w:val="single" w:color="00487A"/>
          </w:rPr>
          <w:t xml:space="preserve"> </w:t>
        </w:r>
        <w:r>
          <w:rPr>
            <w:rFonts w:ascii="Baskerville-SemiBoldItalic"/>
            <w:b/>
            <w:i/>
            <w:color w:val="00487A"/>
            <w:spacing w:val="3"/>
            <w:sz w:val="24"/>
            <w:u w:val="single" w:color="00487A"/>
          </w:rPr>
          <w:t>2018</w:t>
        </w:r>
        <w:r>
          <w:rPr>
            <w:rFonts w:ascii="Baskerville-SemiBoldItalic"/>
            <w:b/>
            <w:i/>
            <w:color w:val="00487A"/>
            <w:spacing w:val="5"/>
            <w:sz w:val="24"/>
          </w:rPr>
          <w:t xml:space="preserve"> </w:t>
        </w:r>
      </w:hyperlink>
      <w:r>
        <w:rPr>
          <w:rFonts w:ascii="Baskerville-SemiBoldItalic"/>
          <w:b/>
          <w:i/>
          <w:color w:val="00487A"/>
          <w:sz w:val="24"/>
        </w:rPr>
        <w:t>as</w:t>
      </w:r>
      <w:r>
        <w:rPr>
          <w:rFonts w:ascii="Baskerville-SemiBoldItalic"/>
          <w:b/>
          <w:i/>
          <w:color w:val="00487A"/>
          <w:spacing w:val="10"/>
          <w:sz w:val="24"/>
        </w:rPr>
        <w:t xml:space="preserve"> </w:t>
      </w:r>
      <w:r>
        <w:rPr>
          <w:rFonts w:ascii="Baskerville-SemiBoldItalic"/>
          <w:b/>
          <w:i/>
          <w:color w:val="00487A"/>
          <w:sz w:val="24"/>
        </w:rPr>
        <w:t>a</w:t>
      </w:r>
      <w:r>
        <w:rPr>
          <w:rFonts w:ascii="Baskerville-SemiBoldItalic"/>
          <w:b/>
          <w:i/>
          <w:color w:val="00487A"/>
          <w:spacing w:val="10"/>
          <w:sz w:val="24"/>
        </w:rPr>
        <w:t xml:space="preserve"> </w:t>
      </w:r>
      <w:r>
        <w:rPr>
          <w:rFonts w:ascii="Baskerville-SemiBoldItalic"/>
          <w:b/>
          <w:i/>
          <w:color w:val="00487A"/>
          <w:spacing w:val="2"/>
          <w:sz w:val="24"/>
        </w:rPr>
        <w:t>way</w:t>
      </w:r>
      <w:r>
        <w:rPr>
          <w:rFonts w:ascii="Baskerville-SemiBoldItalic"/>
          <w:b/>
          <w:i/>
          <w:color w:val="00487A"/>
          <w:spacing w:val="9"/>
          <w:sz w:val="24"/>
        </w:rPr>
        <w:t xml:space="preserve"> </w:t>
      </w:r>
      <w:r>
        <w:rPr>
          <w:rFonts w:ascii="Baskerville-SemiBoldItalic"/>
          <w:b/>
          <w:i/>
          <w:color w:val="00487A"/>
          <w:sz w:val="24"/>
        </w:rPr>
        <w:t>of</w:t>
      </w:r>
      <w:r>
        <w:rPr>
          <w:rFonts w:ascii="Baskerville-SemiBoldItalic"/>
          <w:b/>
          <w:i/>
          <w:color w:val="00487A"/>
          <w:spacing w:val="10"/>
          <w:sz w:val="24"/>
        </w:rPr>
        <w:t xml:space="preserve"> </w:t>
      </w:r>
      <w:r>
        <w:rPr>
          <w:rFonts w:ascii="Baskerville-SemiBoldItalic"/>
          <w:b/>
          <w:i/>
          <w:color w:val="00487A"/>
          <w:spacing w:val="3"/>
          <w:sz w:val="24"/>
        </w:rPr>
        <w:t>gathering</w:t>
      </w:r>
      <w:r>
        <w:rPr>
          <w:rFonts w:ascii="Baskerville-SemiBoldItalic"/>
          <w:b/>
          <w:i/>
          <w:color w:val="00487A"/>
          <w:spacing w:val="10"/>
          <w:sz w:val="24"/>
        </w:rPr>
        <w:t xml:space="preserve"> </w:t>
      </w:r>
      <w:r>
        <w:rPr>
          <w:rFonts w:ascii="Baskerville-SemiBoldItalic"/>
          <w:b/>
          <w:i/>
          <w:color w:val="00487A"/>
          <w:spacing w:val="3"/>
          <w:sz w:val="24"/>
        </w:rPr>
        <w:t>hearts</w:t>
      </w:r>
      <w:r>
        <w:rPr>
          <w:rFonts w:ascii="Baskerville-SemiBoldItalic"/>
          <w:b/>
          <w:i/>
          <w:color w:val="00487A"/>
          <w:spacing w:val="10"/>
          <w:sz w:val="24"/>
        </w:rPr>
        <w:t xml:space="preserve"> </w:t>
      </w:r>
      <w:r>
        <w:rPr>
          <w:rFonts w:ascii="Baskerville-SemiBoldItalic"/>
          <w:b/>
          <w:i/>
          <w:color w:val="00487A"/>
          <w:spacing w:val="2"/>
          <w:sz w:val="24"/>
        </w:rPr>
        <w:t>and</w:t>
      </w:r>
      <w:r>
        <w:rPr>
          <w:rFonts w:ascii="Baskerville-SemiBoldItalic"/>
          <w:b/>
          <w:i/>
          <w:color w:val="00487A"/>
          <w:spacing w:val="9"/>
          <w:sz w:val="24"/>
        </w:rPr>
        <w:t xml:space="preserve"> </w:t>
      </w:r>
      <w:r>
        <w:rPr>
          <w:rFonts w:ascii="Baskerville-SemiBoldItalic"/>
          <w:b/>
          <w:i/>
          <w:color w:val="00487A"/>
          <w:spacing w:val="3"/>
          <w:sz w:val="24"/>
        </w:rPr>
        <w:t>minds</w:t>
      </w:r>
      <w:r>
        <w:rPr>
          <w:rFonts w:ascii="Baskerville-SemiBoldItalic"/>
          <w:b/>
          <w:i/>
          <w:color w:val="00487A"/>
          <w:spacing w:val="10"/>
          <w:sz w:val="24"/>
        </w:rPr>
        <w:t xml:space="preserve"> </w:t>
      </w:r>
      <w:r>
        <w:rPr>
          <w:rFonts w:ascii="Baskerville-SemiBoldItalic"/>
          <w:b/>
          <w:i/>
          <w:color w:val="00487A"/>
          <w:spacing w:val="2"/>
          <w:sz w:val="24"/>
        </w:rPr>
        <w:t>for</w:t>
      </w:r>
      <w:r>
        <w:rPr>
          <w:rFonts w:ascii="Baskerville-SemiBoldItalic"/>
          <w:b/>
          <w:i/>
          <w:color w:val="00487A"/>
          <w:spacing w:val="10"/>
          <w:sz w:val="24"/>
        </w:rPr>
        <w:t xml:space="preserve"> </w:t>
      </w:r>
      <w:r>
        <w:rPr>
          <w:rFonts w:ascii="Baskerville-SemiBoldItalic"/>
          <w:b/>
          <w:i/>
          <w:color w:val="00487A"/>
          <w:spacing w:val="3"/>
          <w:sz w:val="24"/>
        </w:rPr>
        <w:t>this</w:t>
      </w:r>
      <w:r>
        <w:rPr>
          <w:rFonts w:ascii="Baskerville-SemiBoldItalic"/>
          <w:b/>
          <w:i/>
          <w:color w:val="00487A"/>
          <w:spacing w:val="10"/>
          <w:sz w:val="24"/>
        </w:rPr>
        <w:t xml:space="preserve"> </w:t>
      </w:r>
      <w:r>
        <w:rPr>
          <w:rFonts w:ascii="Baskerville-SemiBoldItalic"/>
          <w:b/>
          <w:i/>
          <w:color w:val="00487A"/>
          <w:spacing w:val="4"/>
          <w:sz w:val="24"/>
        </w:rPr>
        <w:t>occasion:</w:t>
      </w:r>
    </w:p>
    <w:p w:rsidR="00B42F2C" w:rsidRDefault="00B42F2C">
      <w:pPr>
        <w:pStyle w:val="BodyText"/>
        <w:spacing w:before="8"/>
        <w:rPr>
          <w:rFonts w:ascii="Baskerville-SemiBoldItalic"/>
          <w:b/>
          <w:i/>
          <w:sz w:val="20"/>
        </w:rPr>
      </w:pPr>
    </w:p>
    <w:p w:rsidR="00B42F2C" w:rsidRDefault="000E2574">
      <w:pPr>
        <w:spacing w:line="211" w:lineRule="auto"/>
        <w:ind w:left="100" w:right="1587"/>
        <w:rPr>
          <w:rFonts w:ascii="Baskerville-SemiBoldItalic"/>
          <w:b/>
          <w:i/>
          <w:sz w:val="24"/>
        </w:rPr>
      </w:pPr>
      <w:r>
        <w:rPr>
          <w:rFonts w:ascii="Baskerville-SemiBoldItalic"/>
          <w:b/>
          <w:i/>
          <w:color w:val="00487A"/>
          <w:sz w:val="24"/>
        </w:rPr>
        <w:t>Invite participants into a period of quiet reflection on the following questions:</w:t>
      </w:r>
    </w:p>
    <w:p w:rsidR="00B42F2C" w:rsidRDefault="000E2574">
      <w:pPr>
        <w:pStyle w:val="ListParagraph"/>
        <w:numPr>
          <w:ilvl w:val="1"/>
          <w:numId w:val="2"/>
        </w:numPr>
        <w:tabs>
          <w:tab w:val="left" w:pos="970"/>
        </w:tabs>
        <w:spacing w:line="211" w:lineRule="auto"/>
        <w:ind w:right="545" w:hanging="149"/>
        <w:rPr>
          <w:b/>
          <w:i/>
          <w:sz w:val="24"/>
        </w:rPr>
      </w:pPr>
      <w:r>
        <w:rPr>
          <w:b/>
          <w:i/>
          <w:color w:val="00487A"/>
          <w:spacing w:val="3"/>
          <w:sz w:val="24"/>
        </w:rPr>
        <w:t xml:space="preserve">What’s </w:t>
      </w:r>
      <w:r>
        <w:rPr>
          <w:b/>
          <w:i/>
          <w:color w:val="00487A"/>
          <w:sz w:val="24"/>
        </w:rPr>
        <w:t xml:space="preserve">on </w:t>
      </w:r>
      <w:r>
        <w:rPr>
          <w:b/>
          <w:i/>
          <w:color w:val="00487A"/>
          <w:spacing w:val="3"/>
          <w:sz w:val="24"/>
        </w:rPr>
        <w:t xml:space="preserve">your hearts </w:t>
      </w:r>
      <w:r>
        <w:rPr>
          <w:b/>
          <w:i/>
          <w:color w:val="00487A"/>
          <w:spacing w:val="2"/>
          <w:sz w:val="24"/>
        </w:rPr>
        <w:t xml:space="preserve">and </w:t>
      </w:r>
      <w:r>
        <w:rPr>
          <w:b/>
          <w:i/>
          <w:color w:val="00487A"/>
          <w:spacing w:val="3"/>
          <w:sz w:val="24"/>
        </w:rPr>
        <w:t xml:space="preserve">minds concerning </w:t>
      </w:r>
      <w:r>
        <w:rPr>
          <w:b/>
          <w:i/>
          <w:color w:val="00487A"/>
          <w:spacing w:val="2"/>
          <w:sz w:val="24"/>
        </w:rPr>
        <w:t xml:space="preserve">our </w:t>
      </w:r>
      <w:r>
        <w:rPr>
          <w:b/>
          <w:i/>
          <w:color w:val="00487A"/>
          <w:spacing w:val="3"/>
          <w:sz w:val="24"/>
        </w:rPr>
        <w:t xml:space="preserve">life together </w:t>
      </w:r>
      <w:r>
        <w:rPr>
          <w:b/>
          <w:i/>
          <w:color w:val="00487A"/>
          <w:sz w:val="24"/>
        </w:rPr>
        <w:t xml:space="preserve">as a </w:t>
      </w:r>
      <w:r>
        <w:rPr>
          <w:b/>
          <w:i/>
          <w:color w:val="00487A"/>
          <w:spacing w:val="3"/>
          <w:sz w:val="24"/>
        </w:rPr>
        <w:t xml:space="preserve">Synod which </w:t>
      </w:r>
      <w:r>
        <w:rPr>
          <w:b/>
          <w:i/>
          <w:color w:val="00487A"/>
          <w:spacing w:val="2"/>
          <w:sz w:val="24"/>
        </w:rPr>
        <w:t xml:space="preserve">you </w:t>
      </w:r>
      <w:r>
        <w:rPr>
          <w:b/>
          <w:i/>
          <w:color w:val="00487A"/>
          <w:spacing w:val="3"/>
          <w:sz w:val="24"/>
        </w:rPr>
        <w:t xml:space="preserve">bring </w:t>
      </w:r>
      <w:r>
        <w:rPr>
          <w:b/>
          <w:i/>
          <w:color w:val="00487A"/>
          <w:sz w:val="24"/>
        </w:rPr>
        <w:t xml:space="preserve">to </w:t>
      </w:r>
      <w:r>
        <w:rPr>
          <w:b/>
          <w:i/>
          <w:color w:val="00487A"/>
          <w:spacing w:val="3"/>
          <w:sz w:val="24"/>
        </w:rPr>
        <w:t>this</w:t>
      </w:r>
      <w:r>
        <w:rPr>
          <w:b/>
          <w:i/>
          <w:color w:val="00487A"/>
          <w:spacing w:val="44"/>
          <w:sz w:val="24"/>
        </w:rPr>
        <w:t xml:space="preserve"> </w:t>
      </w:r>
      <w:r>
        <w:rPr>
          <w:b/>
          <w:i/>
          <w:color w:val="00487A"/>
          <w:spacing w:val="4"/>
          <w:sz w:val="24"/>
        </w:rPr>
        <w:t>occasion?</w:t>
      </w:r>
    </w:p>
    <w:p w:rsidR="00B42F2C" w:rsidRDefault="000E2574">
      <w:pPr>
        <w:pStyle w:val="ListParagraph"/>
        <w:numPr>
          <w:ilvl w:val="1"/>
          <w:numId w:val="2"/>
        </w:numPr>
        <w:tabs>
          <w:tab w:val="left" w:pos="970"/>
        </w:tabs>
        <w:spacing w:line="278" w:lineRule="exact"/>
        <w:ind w:hanging="149"/>
        <w:rPr>
          <w:b/>
          <w:i/>
          <w:sz w:val="24"/>
        </w:rPr>
      </w:pPr>
      <w:r>
        <w:rPr>
          <w:b/>
          <w:i/>
          <w:color w:val="00487A"/>
          <w:spacing w:val="3"/>
          <w:sz w:val="24"/>
        </w:rPr>
        <w:t xml:space="preserve">What </w:t>
      </w:r>
      <w:r>
        <w:rPr>
          <w:b/>
          <w:i/>
          <w:color w:val="00487A"/>
          <w:spacing w:val="2"/>
          <w:sz w:val="24"/>
        </w:rPr>
        <w:t xml:space="preserve">are </w:t>
      </w:r>
      <w:r>
        <w:rPr>
          <w:b/>
          <w:i/>
          <w:color w:val="00487A"/>
          <w:spacing w:val="3"/>
          <w:sz w:val="24"/>
        </w:rPr>
        <w:t xml:space="preserve">your hopes </w:t>
      </w:r>
      <w:r>
        <w:rPr>
          <w:b/>
          <w:i/>
          <w:color w:val="00487A"/>
          <w:spacing w:val="2"/>
          <w:sz w:val="24"/>
        </w:rPr>
        <w:t xml:space="preserve">and </w:t>
      </w:r>
      <w:r>
        <w:rPr>
          <w:b/>
          <w:i/>
          <w:color w:val="00487A"/>
          <w:spacing w:val="3"/>
          <w:sz w:val="24"/>
        </w:rPr>
        <w:t xml:space="preserve">dreams </w:t>
      </w:r>
      <w:r>
        <w:rPr>
          <w:b/>
          <w:i/>
          <w:color w:val="00487A"/>
          <w:spacing w:val="2"/>
          <w:sz w:val="24"/>
        </w:rPr>
        <w:t xml:space="preserve">for our </w:t>
      </w:r>
      <w:r>
        <w:rPr>
          <w:b/>
          <w:i/>
          <w:color w:val="00487A"/>
          <w:spacing w:val="3"/>
          <w:sz w:val="24"/>
        </w:rPr>
        <w:t>life</w:t>
      </w:r>
      <w:r>
        <w:rPr>
          <w:b/>
          <w:i/>
          <w:color w:val="00487A"/>
          <w:spacing w:val="63"/>
          <w:sz w:val="24"/>
        </w:rPr>
        <w:t xml:space="preserve"> </w:t>
      </w:r>
      <w:r>
        <w:rPr>
          <w:b/>
          <w:i/>
          <w:color w:val="00487A"/>
          <w:spacing w:val="4"/>
          <w:sz w:val="24"/>
        </w:rPr>
        <w:t>together?</w:t>
      </w:r>
    </w:p>
    <w:p w:rsidR="00B42F2C" w:rsidRDefault="000E2574">
      <w:pPr>
        <w:pStyle w:val="ListParagraph"/>
        <w:numPr>
          <w:ilvl w:val="1"/>
          <w:numId w:val="2"/>
        </w:numPr>
        <w:tabs>
          <w:tab w:val="left" w:pos="970"/>
        </w:tabs>
        <w:spacing w:line="288" w:lineRule="exact"/>
        <w:ind w:hanging="149"/>
        <w:rPr>
          <w:b/>
          <w:i/>
          <w:sz w:val="24"/>
        </w:rPr>
      </w:pPr>
      <w:r>
        <w:rPr>
          <w:b/>
          <w:i/>
          <w:color w:val="00487A"/>
          <w:spacing w:val="3"/>
          <w:sz w:val="24"/>
        </w:rPr>
        <w:t xml:space="preserve">What </w:t>
      </w:r>
      <w:r>
        <w:rPr>
          <w:b/>
          <w:i/>
          <w:color w:val="00487A"/>
          <w:spacing w:val="2"/>
          <w:sz w:val="24"/>
        </w:rPr>
        <w:t xml:space="preserve">are </w:t>
      </w:r>
      <w:r>
        <w:rPr>
          <w:b/>
          <w:i/>
          <w:color w:val="00487A"/>
          <w:spacing w:val="3"/>
          <w:sz w:val="24"/>
        </w:rPr>
        <w:t>your</w:t>
      </w:r>
      <w:r>
        <w:rPr>
          <w:b/>
          <w:i/>
          <w:color w:val="00487A"/>
          <w:spacing w:val="22"/>
          <w:sz w:val="24"/>
        </w:rPr>
        <w:t xml:space="preserve"> </w:t>
      </w:r>
      <w:r>
        <w:rPr>
          <w:b/>
          <w:i/>
          <w:color w:val="00487A"/>
          <w:spacing w:val="4"/>
          <w:sz w:val="24"/>
        </w:rPr>
        <w:t>concerns?</w:t>
      </w:r>
    </w:p>
    <w:p w:rsidR="00B42F2C" w:rsidRDefault="000E2574">
      <w:pPr>
        <w:pStyle w:val="ListParagraph"/>
        <w:numPr>
          <w:ilvl w:val="1"/>
          <w:numId w:val="2"/>
        </w:numPr>
        <w:tabs>
          <w:tab w:val="left" w:pos="970"/>
        </w:tabs>
        <w:spacing w:before="7" w:line="211" w:lineRule="auto"/>
        <w:ind w:right="458" w:hanging="149"/>
        <w:rPr>
          <w:b/>
          <w:i/>
          <w:sz w:val="24"/>
        </w:rPr>
      </w:pPr>
      <w:r>
        <w:rPr>
          <w:b/>
          <w:i/>
          <w:color w:val="00487A"/>
          <w:spacing w:val="3"/>
          <w:sz w:val="24"/>
        </w:rPr>
        <w:t xml:space="preserve">What charisms </w:t>
      </w:r>
      <w:r>
        <w:rPr>
          <w:b/>
          <w:i/>
          <w:color w:val="00487A"/>
          <w:sz w:val="24"/>
        </w:rPr>
        <w:t xml:space="preserve">or </w:t>
      </w:r>
      <w:r>
        <w:rPr>
          <w:b/>
          <w:i/>
          <w:color w:val="00487A"/>
          <w:spacing w:val="3"/>
          <w:sz w:val="24"/>
        </w:rPr>
        <w:t xml:space="preserve">gifts would </w:t>
      </w:r>
      <w:r>
        <w:rPr>
          <w:b/>
          <w:i/>
          <w:color w:val="00487A"/>
          <w:sz w:val="24"/>
        </w:rPr>
        <w:t xml:space="preserve">a </w:t>
      </w:r>
      <w:r>
        <w:rPr>
          <w:b/>
          <w:i/>
          <w:color w:val="00487A"/>
          <w:spacing w:val="2"/>
          <w:sz w:val="24"/>
        </w:rPr>
        <w:t xml:space="preserve">new </w:t>
      </w:r>
      <w:r>
        <w:rPr>
          <w:b/>
          <w:i/>
          <w:color w:val="00487A"/>
          <w:spacing w:val="3"/>
          <w:sz w:val="24"/>
        </w:rPr>
        <w:t xml:space="preserve">bishop need </w:t>
      </w:r>
      <w:r>
        <w:rPr>
          <w:b/>
          <w:i/>
          <w:color w:val="00487A"/>
          <w:sz w:val="24"/>
        </w:rPr>
        <w:t xml:space="preserve">to </w:t>
      </w:r>
      <w:r>
        <w:rPr>
          <w:b/>
          <w:i/>
          <w:color w:val="00487A"/>
          <w:spacing w:val="3"/>
          <w:sz w:val="24"/>
        </w:rPr>
        <w:t xml:space="preserve">lead </w:t>
      </w:r>
      <w:r>
        <w:rPr>
          <w:b/>
          <w:i/>
          <w:color w:val="00487A"/>
          <w:spacing w:val="2"/>
          <w:sz w:val="24"/>
        </w:rPr>
        <w:t xml:space="preserve">our </w:t>
      </w:r>
      <w:r>
        <w:rPr>
          <w:b/>
          <w:i/>
          <w:color w:val="00487A"/>
          <w:spacing w:val="4"/>
          <w:sz w:val="24"/>
        </w:rPr>
        <w:t xml:space="preserve">Synod </w:t>
      </w:r>
      <w:r>
        <w:rPr>
          <w:b/>
          <w:i/>
          <w:color w:val="00487A"/>
          <w:spacing w:val="3"/>
          <w:sz w:val="24"/>
        </w:rPr>
        <w:t xml:space="preserve">into </w:t>
      </w:r>
      <w:r>
        <w:rPr>
          <w:b/>
          <w:i/>
          <w:color w:val="00487A"/>
          <w:spacing w:val="2"/>
          <w:sz w:val="24"/>
        </w:rPr>
        <w:t>its</w:t>
      </w:r>
      <w:r>
        <w:rPr>
          <w:b/>
          <w:i/>
          <w:color w:val="00487A"/>
          <w:spacing w:val="15"/>
          <w:sz w:val="24"/>
        </w:rPr>
        <w:t xml:space="preserve"> </w:t>
      </w:r>
      <w:r>
        <w:rPr>
          <w:b/>
          <w:i/>
          <w:color w:val="00487A"/>
          <w:spacing w:val="4"/>
          <w:sz w:val="24"/>
        </w:rPr>
        <w:t>future?</w:t>
      </w:r>
    </w:p>
    <w:p w:rsidR="00B42F2C" w:rsidRDefault="00B42F2C">
      <w:pPr>
        <w:pStyle w:val="BodyText"/>
        <w:spacing w:before="13"/>
        <w:rPr>
          <w:rFonts w:ascii="Baskerville-SemiBoldItalic"/>
          <w:b/>
          <w:i/>
          <w:sz w:val="20"/>
        </w:rPr>
      </w:pPr>
    </w:p>
    <w:p w:rsidR="00B42F2C" w:rsidRDefault="000E2574">
      <w:pPr>
        <w:spacing w:line="211" w:lineRule="auto"/>
        <w:ind w:left="100" w:right="281"/>
        <w:rPr>
          <w:rFonts w:ascii="Baskerville-SemiBoldItalic"/>
          <w:b/>
          <w:i/>
          <w:sz w:val="24"/>
        </w:rPr>
      </w:pPr>
      <w:r>
        <w:rPr>
          <w:rFonts w:ascii="Baskerville-SemiBoldItalic"/>
          <w:b/>
          <w:i/>
          <w:color w:val="00487A"/>
          <w:sz w:val="24"/>
        </w:rPr>
        <w:t>Invite participants to prayerfully respond briefly, naming in a word or two their reflections, hopes and concerns.</w:t>
      </w:r>
    </w:p>
    <w:p w:rsidR="00B42F2C" w:rsidRDefault="00B42F2C">
      <w:pPr>
        <w:pStyle w:val="BodyText"/>
        <w:spacing w:before="12"/>
        <w:rPr>
          <w:rFonts w:ascii="Baskerville-SemiBoldItalic"/>
          <w:b/>
          <w:i/>
          <w:sz w:val="20"/>
        </w:rPr>
      </w:pPr>
    </w:p>
    <w:p w:rsidR="00B42F2C" w:rsidRDefault="000E2574">
      <w:pPr>
        <w:spacing w:before="1" w:line="211" w:lineRule="auto"/>
        <w:ind w:left="100" w:right="281"/>
        <w:rPr>
          <w:rFonts w:ascii="Baskerville-SemiBoldItalic"/>
          <w:b/>
          <w:i/>
          <w:sz w:val="24"/>
        </w:rPr>
      </w:pPr>
      <w:r>
        <w:rPr>
          <w:rFonts w:ascii="Baskerville-SemiBoldItalic"/>
          <w:b/>
          <w:i/>
          <w:color w:val="00487A"/>
          <w:sz w:val="24"/>
        </w:rPr>
        <w:t>A leader draws this segment to a close with an extemporaneous prayer that seeks to lay all that has been expressed at the foot of the cross and the portal of the empty tomb.</w:t>
      </w:r>
    </w:p>
    <w:p w:rsidR="00B42F2C" w:rsidRDefault="00B42F2C">
      <w:pPr>
        <w:spacing w:line="211" w:lineRule="auto"/>
        <w:rPr>
          <w:rFonts w:ascii="Baskerville-SemiBoldItalic"/>
          <w:sz w:val="24"/>
        </w:rPr>
        <w:sectPr w:rsidR="00B42F2C">
          <w:pgSz w:w="10080" w:h="12240"/>
          <w:pgMar w:top="0" w:right="580" w:bottom="0" w:left="620" w:header="720" w:footer="720" w:gutter="0"/>
          <w:cols w:space="720"/>
        </w:sectPr>
      </w:pPr>
    </w:p>
    <w:p w:rsidR="00B42F2C" w:rsidRDefault="00BE1AFB">
      <w:pPr>
        <w:pStyle w:val="BodyText"/>
        <w:rPr>
          <w:rFonts w:ascii="Baskerville-SemiBoldItalic"/>
          <w:b/>
          <w:i/>
          <w:sz w:val="20"/>
        </w:rPr>
      </w:pPr>
      <w:r>
        <w:lastRenderedPageBreak/>
        <w:pict>
          <v:line id="_x0000_s1030" alt="" style="position:absolute;z-index:1120;mso-wrap-edited:f;mso-width-percent:0;mso-height-percent:0;mso-position-horizontal-relative:page;mso-position-vertical-relative:page;mso-width-percent:0;mso-height-percent:0" from=".05pt,0" to=".05pt,132.35pt" strokecolor="#d4effc" strokeweight=".08pt">
            <w10:wrap anchorx="page" anchory="page"/>
          </v:line>
        </w:pict>
      </w:r>
    </w:p>
    <w:p w:rsidR="00B42F2C" w:rsidRDefault="00B42F2C">
      <w:pPr>
        <w:pStyle w:val="BodyText"/>
        <w:spacing w:before="1"/>
        <w:rPr>
          <w:rFonts w:ascii="Baskerville-SemiBoldItalic"/>
          <w:b/>
          <w:i/>
          <w:sz w:val="21"/>
        </w:rPr>
      </w:pPr>
    </w:p>
    <w:p w:rsidR="00B42F2C" w:rsidRDefault="000E2574">
      <w:pPr>
        <w:pStyle w:val="BodyText"/>
        <w:spacing w:before="53"/>
        <w:ind w:left="100"/>
        <w:rPr>
          <w:rFonts w:ascii="ITCAvantGardeStd-Bk"/>
        </w:rPr>
      </w:pPr>
      <w:r>
        <w:rPr>
          <w:rFonts w:ascii="ITCAvantGardeStd-Bk"/>
          <w:color w:val="414042"/>
        </w:rPr>
        <w:t>LITANY FOR THE INVOCATION OF THE HOLY SPIRIT</w:t>
      </w:r>
    </w:p>
    <w:p w:rsidR="00B42F2C" w:rsidRDefault="000E2574">
      <w:pPr>
        <w:pStyle w:val="BodyText"/>
        <w:spacing w:before="82" w:line="293" w:lineRule="exact"/>
        <w:ind w:left="100"/>
      </w:pPr>
      <w:r>
        <w:rPr>
          <w:color w:val="231F20"/>
        </w:rPr>
        <w:t>Come, Holy Spirit!</w:t>
      </w:r>
    </w:p>
    <w:p w:rsidR="00B42F2C" w:rsidRDefault="000E2574">
      <w:pPr>
        <w:pStyle w:val="Heading1"/>
        <w:spacing w:line="301" w:lineRule="exact"/>
      </w:pPr>
      <w:r>
        <w:rPr>
          <w:color w:val="231F20"/>
        </w:rPr>
        <w:t>Come, Holy Spirit!</w:t>
      </w:r>
    </w:p>
    <w:p w:rsidR="00B42F2C" w:rsidRDefault="000E2574">
      <w:pPr>
        <w:pStyle w:val="BodyText"/>
        <w:spacing w:line="275" w:lineRule="exact"/>
        <w:ind w:left="100"/>
      </w:pPr>
      <w:r>
        <w:rPr>
          <w:color w:val="231F20"/>
        </w:rPr>
        <w:t xml:space="preserve">Come, </w:t>
      </w:r>
      <w:r>
        <w:rPr>
          <w:color w:val="231F20"/>
          <w:spacing w:val="2"/>
        </w:rPr>
        <w:t xml:space="preserve">breath </w:t>
      </w:r>
      <w:r>
        <w:rPr>
          <w:color w:val="231F20"/>
        </w:rPr>
        <w:t xml:space="preserve">of </w:t>
      </w:r>
      <w:r>
        <w:rPr>
          <w:color w:val="231F20"/>
          <w:spacing w:val="2"/>
        </w:rPr>
        <w:t xml:space="preserve">God and </w:t>
      </w:r>
      <w:r>
        <w:rPr>
          <w:color w:val="231F20"/>
        </w:rPr>
        <w:t xml:space="preserve">fill </w:t>
      </w:r>
      <w:r>
        <w:rPr>
          <w:color w:val="231F20"/>
          <w:spacing w:val="2"/>
        </w:rPr>
        <w:t xml:space="preserve">the </w:t>
      </w:r>
      <w:r>
        <w:rPr>
          <w:color w:val="231F20"/>
          <w:spacing w:val="3"/>
        </w:rPr>
        <w:t xml:space="preserve">minds </w:t>
      </w:r>
      <w:r>
        <w:rPr>
          <w:color w:val="231F20"/>
          <w:spacing w:val="2"/>
        </w:rPr>
        <w:t xml:space="preserve">and </w:t>
      </w:r>
      <w:r>
        <w:rPr>
          <w:color w:val="231F20"/>
          <w:spacing w:val="3"/>
        </w:rPr>
        <w:t xml:space="preserve">hearts </w:t>
      </w:r>
      <w:r>
        <w:rPr>
          <w:color w:val="231F20"/>
        </w:rPr>
        <w:t>of your</w:t>
      </w:r>
      <w:r>
        <w:rPr>
          <w:color w:val="231F20"/>
          <w:spacing w:val="55"/>
        </w:rPr>
        <w:t xml:space="preserve"> </w:t>
      </w:r>
      <w:r>
        <w:rPr>
          <w:color w:val="231F20"/>
          <w:spacing w:val="2"/>
        </w:rPr>
        <w:t>people.</w:t>
      </w:r>
    </w:p>
    <w:p w:rsidR="00B42F2C" w:rsidRDefault="000E2574">
      <w:pPr>
        <w:pStyle w:val="Heading1"/>
        <w:spacing w:line="301" w:lineRule="exact"/>
      </w:pPr>
      <w:r>
        <w:rPr>
          <w:color w:val="231F20"/>
        </w:rPr>
        <w:t>Come, Holy Spirit!</w:t>
      </w:r>
    </w:p>
    <w:p w:rsidR="00B42F2C" w:rsidRDefault="000E2574">
      <w:pPr>
        <w:pStyle w:val="BodyText"/>
        <w:spacing w:line="275" w:lineRule="exact"/>
        <w:ind w:left="100"/>
      </w:pPr>
      <w:r>
        <w:rPr>
          <w:color w:val="231F20"/>
        </w:rPr>
        <w:t xml:space="preserve">Come, fire of </w:t>
      </w:r>
      <w:r>
        <w:rPr>
          <w:color w:val="231F20"/>
          <w:spacing w:val="3"/>
        </w:rPr>
        <w:t xml:space="preserve">truth </w:t>
      </w:r>
      <w:r>
        <w:rPr>
          <w:color w:val="231F20"/>
          <w:spacing w:val="2"/>
        </w:rPr>
        <w:t xml:space="preserve">and </w:t>
      </w:r>
      <w:r>
        <w:rPr>
          <w:color w:val="231F20"/>
          <w:spacing w:val="3"/>
        </w:rPr>
        <w:t xml:space="preserve">kindle </w:t>
      </w:r>
      <w:r>
        <w:rPr>
          <w:color w:val="231F20"/>
        </w:rPr>
        <w:t xml:space="preserve">in us </w:t>
      </w:r>
      <w:r>
        <w:rPr>
          <w:color w:val="231F20"/>
          <w:spacing w:val="2"/>
        </w:rPr>
        <w:t xml:space="preserve">the flame </w:t>
      </w:r>
      <w:r>
        <w:rPr>
          <w:color w:val="231F20"/>
        </w:rPr>
        <w:t>of your</w:t>
      </w:r>
      <w:r>
        <w:rPr>
          <w:color w:val="231F20"/>
          <w:spacing w:val="56"/>
        </w:rPr>
        <w:t xml:space="preserve"> </w:t>
      </w:r>
      <w:r>
        <w:rPr>
          <w:color w:val="231F20"/>
        </w:rPr>
        <w:t>love.</w:t>
      </w:r>
    </w:p>
    <w:p w:rsidR="00B42F2C" w:rsidRDefault="000E2574">
      <w:pPr>
        <w:pStyle w:val="Heading1"/>
        <w:spacing w:line="301" w:lineRule="exact"/>
      </w:pPr>
      <w:r>
        <w:rPr>
          <w:color w:val="231F20"/>
        </w:rPr>
        <w:t>Come, Holy Spirit!</w:t>
      </w:r>
    </w:p>
    <w:p w:rsidR="00B42F2C" w:rsidRDefault="000E2574">
      <w:pPr>
        <w:pStyle w:val="BodyText"/>
        <w:spacing w:line="275" w:lineRule="exact"/>
        <w:ind w:left="100"/>
      </w:pPr>
      <w:r>
        <w:rPr>
          <w:color w:val="231F20"/>
        </w:rPr>
        <w:t>Come, font of wisdom, enlighten us and give us counsel and insight.</w:t>
      </w:r>
    </w:p>
    <w:p w:rsidR="00B42F2C" w:rsidRDefault="000E2574">
      <w:pPr>
        <w:spacing w:before="9" w:line="211" w:lineRule="auto"/>
        <w:ind w:left="100" w:right="5888"/>
        <w:rPr>
          <w:b/>
          <w:sz w:val="24"/>
        </w:rPr>
      </w:pPr>
      <w:r>
        <w:rPr>
          <w:b/>
          <w:color w:val="231F20"/>
          <w:sz w:val="24"/>
        </w:rPr>
        <w:t xml:space="preserve">Come, </w:t>
      </w:r>
      <w:r>
        <w:rPr>
          <w:b/>
          <w:color w:val="231F20"/>
          <w:spacing w:val="3"/>
          <w:sz w:val="24"/>
        </w:rPr>
        <w:t xml:space="preserve">Holy  </w:t>
      </w:r>
      <w:r>
        <w:rPr>
          <w:b/>
          <w:color w:val="231F20"/>
          <w:spacing w:val="4"/>
          <w:sz w:val="24"/>
        </w:rPr>
        <w:t xml:space="preserve">Spirit! </w:t>
      </w:r>
      <w:r>
        <w:rPr>
          <w:color w:val="231F20"/>
          <w:sz w:val="24"/>
        </w:rPr>
        <w:t xml:space="preserve">Come, </w:t>
      </w:r>
      <w:r>
        <w:rPr>
          <w:color w:val="231F20"/>
          <w:spacing w:val="3"/>
          <w:sz w:val="24"/>
        </w:rPr>
        <w:t xml:space="preserve">claim </w:t>
      </w:r>
      <w:r>
        <w:rPr>
          <w:color w:val="231F20"/>
          <w:sz w:val="24"/>
        </w:rPr>
        <w:t xml:space="preserve">us as your </w:t>
      </w:r>
      <w:r>
        <w:rPr>
          <w:color w:val="231F20"/>
          <w:spacing w:val="3"/>
          <w:sz w:val="24"/>
        </w:rPr>
        <w:t xml:space="preserve">own. </w:t>
      </w:r>
      <w:r>
        <w:rPr>
          <w:b/>
          <w:color w:val="231F20"/>
          <w:sz w:val="24"/>
        </w:rPr>
        <w:t xml:space="preserve">Come, </w:t>
      </w:r>
      <w:r>
        <w:rPr>
          <w:b/>
          <w:color w:val="231F20"/>
          <w:spacing w:val="3"/>
          <w:sz w:val="24"/>
        </w:rPr>
        <w:t>Holy</w:t>
      </w:r>
      <w:r>
        <w:rPr>
          <w:b/>
          <w:color w:val="231F20"/>
          <w:spacing w:val="19"/>
          <w:sz w:val="24"/>
        </w:rPr>
        <w:t xml:space="preserve"> </w:t>
      </w:r>
      <w:r>
        <w:rPr>
          <w:b/>
          <w:color w:val="231F20"/>
          <w:spacing w:val="4"/>
          <w:sz w:val="24"/>
        </w:rPr>
        <w:t>Spirit!</w:t>
      </w:r>
    </w:p>
    <w:p w:rsidR="00B42F2C" w:rsidRDefault="000E2574">
      <w:pPr>
        <w:pStyle w:val="BodyText"/>
        <w:spacing w:line="271" w:lineRule="exact"/>
        <w:ind w:left="100"/>
      </w:pPr>
      <w:r>
        <w:rPr>
          <w:color w:val="231F20"/>
        </w:rPr>
        <w:t>Come, gather us to together in Word and Sacrament.</w:t>
      </w:r>
    </w:p>
    <w:p w:rsidR="00B42F2C" w:rsidRDefault="000E2574">
      <w:pPr>
        <w:pStyle w:val="Heading1"/>
        <w:spacing w:line="301" w:lineRule="exact"/>
      </w:pPr>
      <w:r>
        <w:rPr>
          <w:color w:val="231F20"/>
        </w:rPr>
        <w:t>Come, Holy Spirit!</w:t>
      </w:r>
    </w:p>
    <w:p w:rsidR="00B42F2C" w:rsidRDefault="000E2574">
      <w:pPr>
        <w:pStyle w:val="BodyText"/>
        <w:spacing w:line="275" w:lineRule="exact"/>
        <w:ind w:left="100"/>
      </w:pPr>
      <w:r>
        <w:rPr>
          <w:color w:val="231F20"/>
        </w:rPr>
        <w:t>Come, send us for the sake of the world.</w:t>
      </w:r>
    </w:p>
    <w:p w:rsidR="00B42F2C" w:rsidRDefault="000E2574">
      <w:pPr>
        <w:spacing w:before="10" w:line="211" w:lineRule="auto"/>
        <w:ind w:left="100" w:right="6014"/>
        <w:rPr>
          <w:b/>
          <w:sz w:val="24"/>
        </w:rPr>
      </w:pPr>
      <w:r>
        <w:rPr>
          <w:b/>
          <w:color w:val="231F20"/>
          <w:sz w:val="24"/>
        </w:rPr>
        <w:t xml:space="preserve">Come, Holy Spirit! </w:t>
      </w:r>
      <w:r>
        <w:rPr>
          <w:color w:val="231F20"/>
          <w:sz w:val="24"/>
        </w:rPr>
        <w:t xml:space="preserve">Come, lead our discerning. </w:t>
      </w:r>
      <w:r>
        <w:rPr>
          <w:b/>
          <w:color w:val="231F20"/>
          <w:sz w:val="24"/>
        </w:rPr>
        <w:t>Come, Holy Spirit!</w:t>
      </w:r>
    </w:p>
    <w:p w:rsidR="00B42F2C" w:rsidRDefault="000E2574">
      <w:pPr>
        <w:pStyle w:val="BodyText"/>
        <w:spacing w:line="271" w:lineRule="exact"/>
        <w:ind w:left="100"/>
      </w:pPr>
      <w:r>
        <w:rPr>
          <w:color w:val="231F20"/>
        </w:rPr>
        <w:t>Come, guide us into all truth as you have promised.</w:t>
      </w:r>
    </w:p>
    <w:p w:rsidR="00B42F2C" w:rsidRDefault="000E2574">
      <w:pPr>
        <w:pStyle w:val="Heading1"/>
        <w:spacing w:line="301" w:lineRule="exact"/>
      </w:pPr>
      <w:r>
        <w:rPr>
          <w:color w:val="231F20"/>
        </w:rPr>
        <w:t>Come, Holy Spirit!</w:t>
      </w:r>
    </w:p>
    <w:p w:rsidR="00B42F2C" w:rsidRDefault="000E2574">
      <w:pPr>
        <w:pStyle w:val="BodyText"/>
        <w:spacing w:line="275" w:lineRule="exact"/>
        <w:ind w:left="100"/>
      </w:pPr>
      <w:r>
        <w:rPr>
          <w:color w:val="231F20"/>
        </w:rPr>
        <w:t>Come, accompany us during this time of waiting and anticipation.</w:t>
      </w:r>
    </w:p>
    <w:p w:rsidR="00B42F2C" w:rsidRDefault="000E2574">
      <w:pPr>
        <w:pStyle w:val="Heading1"/>
        <w:spacing w:line="301" w:lineRule="exact"/>
      </w:pPr>
      <w:r>
        <w:rPr>
          <w:color w:val="231F20"/>
        </w:rPr>
        <w:t>Come, Holy Spirit!</w:t>
      </w:r>
    </w:p>
    <w:p w:rsidR="00B42F2C" w:rsidRDefault="000E2574">
      <w:pPr>
        <w:pStyle w:val="BodyText"/>
        <w:spacing w:line="275" w:lineRule="exact"/>
        <w:ind w:left="100"/>
      </w:pPr>
      <w:r>
        <w:rPr>
          <w:color w:val="231F20"/>
        </w:rPr>
        <w:t>Come, bless our holy conversations.</w:t>
      </w:r>
    </w:p>
    <w:p w:rsidR="00B42F2C" w:rsidRDefault="000E2574">
      <w:pPr>
        <w:pStyle w:val="Heading1"/>
        <w:spacing w:line="301" w:lineRule="exact"/>
      </w:pPr>
      <w:r>
        <w:rPr>
          <w:color w:val="231F20"/>
        </w:rPr>
        <w:t>Come, Holy Spirit!</w:t>
      </w:r>
    </w:p>
    <w:p w:rsidR="00B42F2C" w:rsidRDefault="000E2574">
      <w:pPr>
        <w:pStyle w:val="BodyText"/>
        <w:spacing w:line="275" w:lineRule="exact"/>
        <w:ind w:left="100"/>
      </w:pPr>
      <w:r>
        <w:rPr>
          <w:color w:val="231F20"/>
        </w:rPr>
        <w:t xml:space="preserve">Come, </w:t>
      </w:r>
      <w:r>
        <w:rPr>
          <w:color w:val="231F20"/>
          <w:spacing w:val="3"/>
        </w:rPr>
        <w:t xml:space="preserve">inspire those </w:t>
      </w:r>
      <w:r>
        <w:rPr>
          <w:color w:val="231F20"/>
          <w:spacing w:val="4"/>
        </w:rPr>
        <w:t xml:space="preserve">discerning </w:t>
      </w:r>
      <w:r>
        <w:rPr>
          <w:color w:val="231F20"/>
        </w:rPr>
        <w:t xml:space="preserve">a </w:t>
      </w:r>
      <w:r>
        <w:rPr>
          <w:color w:val="231F20"/>
          <w:spacing w:val="3"/>
        </w:rPr>
        <w:t xml:space="preserve">call </w:t>
      </w:r>
      <w:r>
        <w:rPr>
          <w:color w:val="231F20"/>
        </w:rPr>
        <w:t xml:space="preserve">to </w:t>
      </w:r>
      <w:r>
        <w:rPr>
          <w:color w:val="231F20"/>
          <w:spacing w:val="2"/>
        </w:rPr>
        <w:t xml:space="preserve">the </w:t>
      </w:r>
      <w:r>
        <w:rPr>
          <w:color w:val="231F20"/>
        </w:rPr>
        <w:t>office of</w:t>
      </w:r>
      <w:r>
        <w:rPr>
          <w:color w:val="231F20"/>
          <w:spacing w:val="56"/>
        </w:rPr>
        <w:t xml:space="preserve"> </w:t>
      </w:r>
      <w:r>
        <w:rPr>
          <w:color w:val="231F20"/>
          <w:spacing w:val="2"/>
        </w:rPr>
        <w:t>Bishop.</w:t>
      </w:r>
    </w:p>
    <w:p w:rsidR="00B42F2C" w:rsidRDefault="000E2574">
      <w:pPr>
        <w:pStyle w:val="Heading1"/>
        <w:spacing w:line="301" w:lineRule="exact"/>
      </w:pPr>
      <w:r>
        <w:rPr>
          <w:color w:val="231F20"/>
        </w:rPr>
        <w:t>Come, Holy Spirit!</w:t>
      </w:r>
    </w:p>
    <w:p w:rsidR="00B42F2C" w:rsidRDefault="000E2574">
      <w:pPr>
        <w:pStyle w:val="BodyText"/>
        <w:spacing w:line="275" w:lineRule="exact"/>
        <w:ind w:left="100"/>
      </w:pPr>
      <w:r>
        <w:rPr>
          <w:color w:val="231F20"/>
        </w:rPr>
        <w:t>Come, give wisdom to those who will serve as voting members to our Synod Assembly.</w:t>
      </w:r>
    </w:p>
    <w:p w:rsidR="00B42F2C" w:rsidRDefault="000E2574">
      <w:pPr>
        <w:pStyle w:val="Heading1"/>
        <w:spacing w:line="301" w:lineRule="exact"/>
      </w:pPr>
      <w:r>
        <w:rPr>
          <w:color w:val="231F20"/>
        </w:rPr>
        <w:t>Come, Holy Spirit!</w:t>
      </w:r>
    </w:p>
    <w:p w:rsidR="00B42F2C" w:rsidRDefault="000E2574">
      <w:pPr>
        <w:pStyle w:val="BodyText"/>
        <w:spacing w:line="275" w:lineRule="exact"/>
        <w:ind w:left="100"/>
      </w:pPr>
      <w:r>
        <w:rPr>
          <w:color w:val="231F20"/>
        </w:rPr>
        <w:t>Come, deepen our unity as your people in your church.</w:t>
      </w:r>
    </w:p>
    <w:p w:rsidR="00B42F2C" w:rsidRDefault="000E2574">
      <w:pPr>
        <w:pStyle w:val="Heading1"/>
        <w:spacing w:line="301" w:lineRule="exact"/>
      </w:pPr>
      <w:r>
        <w:rPr>
          <w:color w:val="231F20"/>
        </w:rPr>
        <w:t>Come, Holy Spirit!</w:t>
      </w:r>
    </w:p>
    <w:p w:rsidR="00B42F2C" w:rsidRDefault="000E2574">
      <w:pPr>
        <w:pStyle w:val="BodyText"/>
        <w:spacing w:line="275" w:lineRule="exact"/>
        <w:ind w:left="100"/>
      </w:pPr>
      <w:r>
        <w:rPr>
          <w:color w:val="231F20"/>
        </w:rPr>
        <w:t>Come, focus our minds and hearts on our vision for your mission.</w:t>
      </w:r>
    </w:p>
    <w:p w:rsidR="00B42F2C" w:rsidRDefault="000E2574">
      <w:pPr>
        <w:pStyle w:val="Heading1"/>
        <w:spacing w:line="301" w:lineRule="exact"/>
      </w:pPr>
      <w:r>
        <w:rPr>
          <w:color w:val="231F20"/>
        </w:rPr>
        <w:t>Come, Holy Spirit!</w:t>
      </w:r>
    </w:p>
    <w:p w:rsidR="00B42F2C" w:rsidRDefault="000E2574">
      <w:pPr>
        <w:pStyle w:val="BodyText"/>
        <w:spacing w:line="275" w:lineRule="exact"/>
        <w:ind w:left="100"/>
      </w:pPr>
      <w:r>
        <w:rPr>
          <w:color w:val="231F20"/>
        </w:rPr>
        <w:t>Come, embolden our witness for the sake of the world.</w:t>
      </w:r>
    </w:p>
    <w:p w:rsidR="00B42F2C" w:rsidRDefault="000E2574">
      <w:pPr>
        <w:pStyle w:val="Heading1"/>
        <w:spacing w:line="301" w:lineRule="exact"/>
      </w:pPr>
      <w:r>
        <w:rPr>
          <w:color w:val="231F20"/>
        </w:rPr>
        <w:t>Come, Holy Spirit!</w:t>
      </w:r>
    </w:p>
    <w:p w:rsidR="00B42F2C" w:rsidRDefault="000E2574">
      <w:pPr>
        <w:pStyle w:val="BodyText"/>
        <w:spacing w:line="275" w:lineRule="exact"/>
        <w:ind w:left="100"/>
      </w:pPr>
      <w:r>
        <w:rPr>
          <w:color w:val="231F20"/>
        </w:rPr>
        <w:t xml:space="preserve">Come, </w:t>
      </w:r>
      <w:r>
        <w:rPr>
          <w:color w:val="231F20"/>
          <w:spacing w:val="3"/>
        </w:rPr>
        <w:t xml:space="preserve">strengthen </w:t>
      </w:r>
      <w:r>
        <w:rPr>
          <w:color w:val="231F20"/>
          <w:spacing w:val="2"/>
        </w:rPr>
        <w:t xml:space="preserve">our </w:t>
      </w:r>
      <w:r>
        <w:rPr>
          <w:color w:val="231F20"/>
          <w:spacing w:val="3"/>
        </w:rPr>
        <w:t xml:space="preserve">trust </w:t>
      </w:r>
      <w:r>
        <w:rPr>
          <w:color w:val="231F20"/>
        </w:rPr>
        <w:t xml:space="preserve">in your </w:t>
      </w:r>
      <w:r>
        <w:rPr>
          <w:color w:val="231F20"/>
          <w:spacing w:val="3"/>
        </w:rPr>
        <w:t>promised</w:t>
      </w:r>
      <w:r>
        <w:rPr>
          <w:color w:val="231F20"/>
          <w:spacing w:val="58"/>
        </w:rPr>
        <w:t xml:space="preserve"> </w:t>
      </w:r>
      <w:r>
        <w:rPr>
          <w:color w:val="231F20"/>
          <w:spacing w:val="2"/>
        </w:rPr>
        <w:t>future.</w:t>
      </w:r>
    </w:p>
    <w:p w:rsidR="00B42F2C" w:rsidRDefault="000E2574">
      <w:pPr>
        <w:pStyle w:val="Heading1"/>
      </w:pPr>
      <w:r>
        <w:rPr>
          <w:color w:val="231F20"/>
        </w:rPr>
        <w:t>Come, Holy Spirit!</w:t>
      </w:r>
    </w:p>
    <w:p w:rsidR="00B42F2C" w:rsidRDefault="00B42F2C">
      <w:pPr>
        <w:sectPr w:rsidR="00B42F2C">
          <w:footerReference w:type="default" r:id="rId15"/>
          <w:pgSz w:w="10080" w:h="12240"/>
          <w:pgMar w:top="0" w:right="580" w:bottom="640" w:left="620" w:header="0" w:footer="440" w:gutter="0"/>
          <w:cols w:space="720"/>
        </w:sectPr>
      </w:pPr>
    </w:p>
    <w:p w:rsidR="00B42F2C" w:rsidRDefault="00BE1AFB">
      <w:pPr>
        <w:pStyle w:val="Heading2"/>
        <w:spacing w:before="55" w:line="306" w:lineRule="exact"/>
      </w:pPr>
      <w:r>
        <w:lastRenderedPageBreak/>
        <w:pict>
          <v:group id="_x0000_s1026" alt="" style="position:absolute;left:0;text-align:left;margin-left:-.15pt;margin-top:123.1pt;width:504.3pt;height:488.9pt;z-index:-13528;mso-position-horizontal-relative:page;mso-position-vertical-relative:page" coordorigin="-3,2462" coordsize="10086,9778">
            <v:rect id="_x0000_s1027" alt="" style="position:absolute;top:11520;width:10080;height:720" fillcolor="#d4effc" stroked="f"/>
            <v:shape id="_x0000_s1028" type="#_x0000_t75" alt="" style="position:absolute;left:-3;top:2462;width:10086;height:9117">
              <v:imagedata r:id="rId16" o:title=""/>
            </v:shape>
            <v:line id="_x0000_s1029" alt="" style="position:absolute" from="-3,11550" to="10083,11550" strokecolor="#00487a" strokeweight="1.0224mm"/>
            <w10:wrap anchorx="page" anchory="page"/>
          </v:group>
        </w:pict>
      </w:r>
      <w:r w:rsidR="000E2574">
        <w:rPr>
          <w:color w:val="00487A"/>
        </w:rPr>
        <w:t>Other petitions may be added.</w:t>
      </w:r>
    </w:p>
    <w:p w:rsidR="00B42F2C" w:rsidRDefault="000E2574">
      <w:pPr>
        <w:spacing w:line="298" w:lineRule="exact"/>
        <w:ind w:left="100"/>
        <w:rPr>
          <w:b/>
          <w:sz w:val="24"/>
        </w:rPr>
      </w:pPr>
      <w:r>
        <w:rPr>
          <w:b/>
          <w:color w:val="231F20"/>
          <w:sz w:val="24"/>
        </w:rPr>
        <w:t>Come, Holy Spirit!</w:t>
      </w:r>
    </w:p>
    <w:p w:rsidR="00B42F2C" w:rsidRDefault="000E2574">
      <w:pPr>
        <w:pStyle w:val="BodyText"/>
        <w:spacing w:line="275" w:lineRule="exact"/>
        <w:ind w:left="100"/>
      </w:pPr>
      <w:r>
        <w:rPr>
          <w:color w:val="231F20"/>
        </w:rPr>
        <w:t>Come, Holy Spirit!</w:t>
      </w:r>
    </w:p>
    <w:p w:rsidR="00B42F2C" w:rsidRDefault="000E2574">
      <w:pPr>
        <w:pStyle w:val="Heading1"/>
      </w:pPr>
      <w:r>
        <w:rPr>
          <w:color w:val="231F20"/>
        </w:rPr>
        <w:t>Come, Holy Spirit! Amen.</w:t>
      </w:r>
    </w:p>
    <w:p w:rsidR="00B42F2C" w:rsidRDefault="000E2574">
      <w:pPr>
        <w:pStyle w:val="BodyText"/>
        <w:spacing w:before="243"/>
        <w:ind w:left="100"/>
        <w:rPr>
          <w:rFonts w:ascii="ITCAvantGardeStd-Bk"/>
        </w:rPr>
      </w:pPr>
      <w:r>
        <w:rPr>
          <w:rFonts w:ascii="ITCAvantGardeStd-Bk"/>
          <w:color w:val="414042"/>
        </w:rPr>
        <w:t>GATHERING SONG</w:t>
      </w: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rPr>
          <w:rFonts w:ascii="ITCAvantGardeStd-Bk"/>
          <w:sz w:val="20"/>
        </w:rPr>
      </w:pPr>
    </w:p>
    <w:p w:rsidR="00B42F2C" w:rsidRDefault="00B42F2C">
      <w:pPr>
        <w:pStyle w:val="BodyText"/>
        <w:spacing w:before="2"/>
        <w:rPr>
          <w:rFonts w:ascii="ITCAvantGardeStd-Bk"/>
          <w:sz w:val="15"/>
        </w:rPr>
      </w:pPr>
    </w:p>
    <w:p w:rsidR="00B42F2C" w:rsidRDefault="000E2574">
      <w:pPr>
        <w:spacing w:before="89"/>
        <w:ind w:left="100"/>
        <w:rPr>
          <w:sz w:val="18"/>
        </w:rPr>
      </w:pPr>
      <w:r>
        <w:rPr>
          <w:color w:val="231F20"/>
          <w:sz w:val="18"/>
        </w:rPr>
        <w:t>4</w:t>
      </w:r>
    </w:p>
    <w:p w:rsidR="00B42F2C" w:rsidRDefault="00B42F2C">
      <w:pPr>
        <w:rPr>
          <w:sz w:val="18"/>
        </w:rPr>
        <w:sectPr w:rsidR="00B42F2C">
          <w:footerReference w:type="even" r:id="rId17"/>
          <w:pgSz w:w="10080" w:h="12240"/>
          <w:pgMar w:top="640" w:right="580" w:bottom="0" w:left="620" w:header="0" w:footer="0" w:gutter="0"/>
          <w:cols w:space="720"/>
        </w:sectPr>
      </w:pPr>
    </w:p>
    <w:p w:rsidR="00B42F2C" w:rsidRDefault="000E2574">
      <w:pPr>
        <w:pStyle w:val="BodyText"/>
        <w:spacing w:before="37"/>
        <w:ind w:left="100"/>
        <w:rPr>
          <w:rFonts w:ascii="ITCAvantGardeStd-Bk"/>
        </w:rPr>
      </w:pPr>
      <w:r>
        <w:rPr>
          <w:rFonts w:ascii="ITCAvantGardeStd-Bk"/>
          <w:color w:val="414042"/>
        </w:rPr>
        <w:lastRenderedPageBreak/>
        <w:t>GREETING</w:t>
      </w:r>
    </w:p>
    <w:p w:rsidR="00B42F2C" w:rsidRDefault="000E2574">
      <w:pPr>
        <w:pStyle w:val="BodyText"/>
        <w:spacing w:before="101" w:line="220" w:lineRule="auto"/>
        <w:ind w:left="100" w:right="3335"/>
      </w:pPr>
      <w:r>
        <w:rPr>
          <w:color w:val="231F20"/>
          <w:spacing w:val="3"/>
        </w:rPr>
        <w:t xml:space="preserve">The </w:t>
      </w:r>
      <w:r>
        <w:rPr>
          <w:color w:val="231F20"/>
          <w:spacing w:val="4"/>
        </w:rPr>
        <w:t xml:space="preserve">grace </w:t>
      </w:r>
      <w:r>
        <w:rPr>
          <w:color w:val="231F20"/>
        </w:rPr>
        <w:t xml:space="preserve">of </w:t>
      </w:r>
      <w:r>
        <w:rPr>
          <w:color w:val="231F20"/>
          <w:spacing w:val="2"/>
        </w:rPr>
        <w:t xml:space="preserve">our Lord </w:t>
      </w:r>
      <w:r>
        <w:rPr>
          <w:color w:val="231F20"/>
        </w:rPr>
        <w:t xml:space="preserve">Jesus </w:t>
      </w:r>
      <w:r>
        <w:rPr>
          <w:color w:val="231F20"/>
          <w:spacing w:val="3"/>
        </w:rPr>
        <w:t xml:space="preserve">Christ, </w:t>
      </w:r>
      <w:r>
        <w:rPr>
          <w:color w:val="231F20"/>
          <w:spacing w:val="2"/>
        </w:rPr>
        <w:t xml:space="preserve">the </w:t>
      </w:r>
      <w:r>
        <w:rPr>
          <w:color w:val="231F20"/>
        </w:rPr>
        <w:t xml:space="preserve">love of </w:t>
      </w:r>
      <w:r>
        <w:rPr>
          <w:color w:val="231F20"/>
          <w:spacing w:val="4"/>
        </w:rPr>
        <w:t xml:space="preserve">God, </w:t>
      </w:r>
      <w:r>
        <w:rPr>
          <w:color w:val="231F20"/>
          <w:spacing w:val="2"/>
        </w:rPr>
        <w:t xml:space="preserve">and the </w:t>
      </w:r>
      <w:r>
        <w:rPr>
          <w:color w:val="231F20"/>
          <w:spacing w:val="3"/>
        </w:rPr>
        <w:t xml:space="preserve">communion </w:t>
      </w:r>
      <w:r>
        <w:rPr>
          <w:color w:val="231F20"/>
        </w:rPr>
        <w:t xml:space="preserve">of </w:t>
      </w:r>
      <w:r>
        <w:rPr>
          <w:color w:val="231F20"/>
          <w:spacing w:val="2"/>
        </w:rPr>
        <w:t xml:space="preserve">the </w:t>
      </w:r>
      <w:r>
        <w:rPr>
          <w:color w:val="231F20"/>
          <w:spacing w:val="3"/>
        </w:rPr>
        <w:t xml:space="preserve">Holy Spirit </w:t>
      </w:r>
      <w:r>
        <w:rPr>
          <w:color w:val="231F20"/>
        </w:rPr>
        <w:t xml:space="preserve">be </w:t>
      </w:r>
      <w:r>
        <w:rPr>
          <w:color w:val="231F20"/>
          <w:spacing w:val="3"/>
        </w:rPr>
        <w:t xml:space="preserve">with </w:t>
      </w:r>
      <w:r>
        <w:rPr>
          <w:color w:val="231F20"/>
        </w:rPr>
        <w:t xml:space="preserve">you </w:t>
      </w:r>
      <w:r>
        <w:rPr>
          <w:color w:val="231F20"/>
          <w:spacing w:val="4"/>
        </w:rPr>
        <w:t xml:space="preserve">all. </w:t>
      </w:r>
      <w:r>
        <w:rPr>
          <w:color w:val="231F20"/>
          <w:spacing w:val="2"/>
        </w:rPr>
        <w:t xml:space="preserve">And </w:t>
      </w:r>
      <w:r>
        <w:rPr>
          <w:color w:val="231F20"/>
          <w:spacing w:val="3"/>
        </w:rPr>
        <w:t>also with</w:t>
      </w:r>
      <w:r>
        <w:rPr>
          <w:color w:val="231F20"/>
          <w:spacing w:val="22"/>
        </w:rPr>
        <w:t xml:space="preserve"> </w:t>
      </w:r>
      <w:r>
        <w:rPr>
          <w:color w:val="231F20"/>
          <w:spacing w:val="2"/>
        </w:rPr>
        <w:t>you.</w:t>
      </w:r>
    </w:p>
    <w:p w:rsidR="00B42F2C" w:rsidRDefault="00B42F2C">
      <w:pPr>
        <w:pStyle w:val="BodyText"/>
        <w:spacing w:before="11"/>
        <w:rPr>
          <w:sz w:val="19"/>
        </w:rPr>
      </w:pPr>
    </w:p>
    <w:p w:rsidR="00B42F2C" w:rsidRDefault="000E2574">
      <w:pPr>
        <w:pStyle w:val="BodyText"/>
        <w:ind w:left="100"/>
        <w:rPr>
          <w:rFonts w:ascii="ITCAvantGardeStd-Bk"/>
        </w:rPr>
      </w:pPr>
      <w:r>
        <w:rPr>
          <w:rFonts w:ascii="ITCAvantGardeStd-Bk"/>
          <w:color w:val="414042"/>
        </w:rPr>
        <w:t>PRAYER OF THE DAY</w:t>
      </w:r>
    </w:p>
    <w:p w:rsidR="00B42F2C" w:rsidRDefault="000E2574">
      <w:pPr>
        <w:pStyle w:val="BodyText"/>
        <w:spacing w:before="82"/>
        <w:ind w:left="100"/>
      </w:pPr>
      <w:r>
        <w:rPr>
          <w:color w:val="231F20"/>
        </w:rPr>
        <w:t>Let us pray.</w:t>
      </w:r>
    </w:p>
    <w:p w:rsidR="00B42F2C" w:rsidRDefault="00B42F2C">
      <w:pPr>
        <w:pStyle w:val="BodyText"/>
        <w:spacing w:before="7"/>
        <w:rPr>
          <w:sz w:val="21"/>
        </w:rPr>
      </w:pPr>
    </w:p>
    <w:p w:rsidR="00B42F2C" w:rsidRDefault="000E2574">
      <w:pPr>
        <w:pStyle w:val="BodyText"/>
        <w:spacing w:before="1" w:line="220" w:lineRule="auto"/>
        <w:ind w:left="100" w:right="329"/>
      </w:pPr>
      <w:r>
        <w:rPr>
          <w:color w:val="231F20"/>
          <w:spacing w:val="3"/>
        </w:rPr>
        <w:t xml:space="preserve">Almighty God, </w:t>
      </w:r>
      <w:r>
        <w:rPr>
          <w:color w:val="231F20"/>
        </w:rPr>
        <w:t xml:space="preserve">you have </w:t>
      </w:r>
      <w:r>
        <w:rPr>
          <w:color w:val="231F20"/>
          <w:spacing w:val="2"/>
        </w:rPr>
        <w:t xml:space="preserve">given </w:t>
      </w:r>
      <w:r>
        <w:rPr>
          <w:color w:val="231F20"/>
        </w:rPr>
        <w:t xml:space="preserve">your </w:t>
      </w:r>
      <w:r>
        <w:rPr>
          <w:color w:val="231F20"/>
          <w:spacing w:val="3"/>
        </w:rPr>
        <w:t xml:space="preserve">Holy Spirit </w:t>
      </w:r>
      <w:r>
        <w:rPr>
          <w:color w:val="231F20"/>
        </w:rPr>
        <w:t xml:space="preserve">to </w:t>
      </w:r>
      <w:r>
        <w:rPr>
          <w:color w:val="231F20"/>
          <w:spacing w:val="2"/>
        </w:rPr>
        <w:t xml:space="preserve">the </w:t>
      </w:r>
      <w:r>
        <w:rPr>
          <w:color w:val="231F20"/>
        </w:rPr>
        <w:t xml:space="preserve">church to </w:t>
      </w:r>
      <w:r>
        <w:rPr>
          <w:color w:val="231F20"/>
          <w:spacing w:val="3"/>
        </w:rPr>
        <w:t xml:space="preserve">guide </w:t>
      </w:r>
      <w:r>
        <w:rPr>
          <w:color w:val="231F20"/>
        </w:rPr>
        <w:t xml:space="preserve">us </w:t>
      </w:r>
      <w:r>
        <w:rPr>
          <w:color w:val="231F20"/>
          <w:spacing w:val="3"/>
        </w:rPr>
        <w:t xml:space="preserve">into </w:t>
      </w:r>
      <w:r>
        <w:rPr>
          <w:color w:val="231F20"/>
          <w:spacing w:val="4"/>
        </w:rPr>
        <w:t xml:space="preserve">all </w:t>
      </w:r>
      <w:r>
        <w:rPr>
          <w:color w:val="231F20"/>
          <w:spacing w:val="3"/>
        </w:rPr>
        <w:t xml:space="preserve">truth. Bless with </w:t>
      </w:r>
      <w:r>
        <w:rPr>
          <w:color w:val="231F20"/>
          <w:spacing w:val="2"/>
        </w:rPr>
        <w:t xml:space="preserve">the Spirit’s </w:t>
      </w:r>
      <w:r>
        <w:rPr>
          <w:color w:val="231F20"/>
          <w:spacing w:val="4"/>
        </w:rPr>
        <w:t xml:space="preserve">grace </w:t>
      </w:r>
      <w:r>
        <w:rPr>
          <w:color w:val="231F20"/>
          <w:spacing w:val="2"/>
        </w:rPr>
        <w:t xml:space="preserve">and </w:t>
      </w:r>
      <w:r>
        <w:rPr>
          <w:color w:val="231F20"/>
          <w:spacing w:val="3"/>
        </w:rPr>
        <w:t xml:space="preserve">presence </w:t>
      </w:r>
      <w:r>
        <w:rPr>
          <w:color w:val="231F20"/>
          <w:spacing w:val="2"/>
        </w:rPr>
        <w:t xml:space="preserve">the </w:t>
      </w:r>
      <w:r>
        <w:rPr>
          <w:color w:val="231F20"/>
          <w:spacing w:val="3"/>
        </w:rPr>
        <w:t xml:space="preserve">people </w:t>
      </w:r>
      <w:r>
        <w:rPr>
          <w:color w:val="231F20"/>
        </w:rPr>
        <w:t xml:space="preserve">of </w:t>
      </w:r>
      <w:r>
        <w:rPr>
          <w:color w:val="231F20"/>
          <w:spacing w:val="2"/>
        </w:rPr>
        <w:t xml:space="preserve">the </w:t>
      </w:r>
      <w:r>
        <w:rPr>
          <w:color w:val="231F20"/>
          <w:spacing w:val="3"/>
        </w:rPr>
        <w:t xml:space="preserve">Metropolitan </w:t>
      </w:r>
      <w:r>
        <w:rPr>
          <w:color w:val="231F20"/>
          <w:spacing w:val="2"/>
        </w:rPr>
        <w:t xml:space="preserve">New </w:t>
      </w:r>
      <w:r>
        <w:rPr>
          <w:color w:val="231F20"/>
          <w:spacing w:val="-6"/>
        </w:rPr>
        <w:t>York</w:t>
      </w:r>
      <w:r>
        <w:rPr>
          <w:color w:val="231F20"/>
          <w:spacing w:val="11"/>
        </w:rPr>
        <w:t xml:space="preserve"> </w:t>
      </w:r>
      <w:r>
        <w:rPr>
          <w:color w:val="231F20"/>
          <w:spacing w:val="3"/>
        </w:rPr>
        <w:t>Synod</w:t>
      </w:r>
      <w:r>
        <w:rPr>
          <w:color w:val="231F20"/>
          <w:spacing w:val="11"/>
        </w:rPr>
        <w:t xml:space="preserve"> </w:t>
      </w:r>
      <w:r>
        <w:rPr>
          <w:color w:val="231F20"/>
        </w:rPr>
        <w:t>as</w:t>
      </w:r>
      <w:r>
        <w:rPr>
          <w:color w:val="231F20"/>
          <w:spacing w:val="11"/>
        </w:rPr>
        <w:t xml:space="preserve"> </w:t>
      </w:r>
      <w:r>
        <w:rPr>
          <w:color w:val="231F20"/>
        </w:rPr>
        <w:t>we</w:t>
      </w:r>
      <w:r>
        <w:rPr>
          <w:color w:val="231F20"/>
          <w:spacing w:val="11"/>
        </w:rPr>
        <w:t xml:space="preserve"> </w:t>
      </w:r>
      <w:r>
        <w:rPr>
          <w:color w:val="231F20"/>
          <w:spacing w:val="3"/>
        </w:rPr>
        <w:t>prepare</w:t>
      </w:r>
      <w:r>
        <w:rPr>
          <w:color w:val="231F20"/>
          <w:spacing w:val="11"/>
        </w:rPr>
        <w:t xml:space="preserve"> </w:t>
      </w:r>
      <w:r>
        <w:rPr>
          <w:color w:val="231F20"/>
        </w:rPr>
        <w:t>to</w:t>
      </w:r>
      <w:r>
        <w:rPr>
          <w:color w:val="231F20"/>
          <w:spacing w:val="11"/>
        </w:rPr>
        <w:t xml:space="preserve"> </w:t>
      </w:r>
      <w:r>
        <w:rPr>
          <w:color w:val="231F20"/>
          <w:spacing w:val="3"/>
        </w:rPr>
        <w:t>elect</w:t>
      </w:r>
      <w:r>
        <w:rPr>
          <w:color w:val="231F20"/>
          <w:spacing w:val="11"/>
        </w:rPr>
        <w:t xml:space="preserve"> </w:t>
      </w:r>
      <w:r>
        <w:rPr>
          <w:color w:val="231F20"/>
        </w:rPr>
        <w:t>a</w:t>
      </w:r>
      <w:r>
        <w:rPr>
          <w:color w:val="231F20"/>
          <w:spacing w:val="11"/>
        </w:rPr>
        <w:t xml:space="preserve"> </w:t>
      </w:r>
      <w:r>
        <w:rPr>
          <w:color w:val="231F20"/>
          <w:spacing w:val="2"/>
        </w:rPr>
        <w:t>bishop.</w:t>
      </w:r>
      <w:r>
        <w:rPr>
          <w:color w:val="231F20"/>
          <w:spacing w:val="11"/>
        </w:rPr>
        <w:t xml:space="preserve"> </w:t>
      </w:r>
      <w:r>
        <w:rPr>
          <w:color w:val="231F20"/>
        </w:rPr>
        <w:t>Keep</w:t>
      </w:r>
      <w:r>
        <w:rPr>
          <w:color w:val="231F20"/>
          <w:spacing w:val="11"/>
        </w:rPr>
        <w:t xml:space="preserve"> </w:t>
      </w:r>
      <w:r>
        <w:rPr>
          <w:color w:val="231F20"/>
        </w:rPr>
        <w:t>us</w:t>
      </w:r>
      <w:r>
        <w:rPr>
          <w:color w:val="231F20"/>
          <w:spacing w:val="11"/>
        </w:rPr>
        <w:t xml:space="preserve"> </w:t>
      </w:r>
      <w:r>
        <w:rPr>
          <w:color w:val="231F20"/>
          <w:spacing w:val="3"/>
        </w:rPr>
        <w:t>steadfast</w:t>
      </w:r>
      <w:r>
        <w:rPr>
          <w:color w:val="231F20"/>
          <w:spacing w:val="11"/>
        </w:rPr>
        <w:t xml:space="preserve"> </w:t>
      </w:r>
      <w:r>
        <w:rPr>
          <w:color w:val="231F20"/>
        </w:rPr>
        <w:t>in</w:t>
      </w:r>
      <w:r>
        <w:rPr>
          <w:color w:val="231F20"/>
          <w:spacing w:val="11"/>
        </w:rPr>
        <w:t xml:space="preserve"> </w:t>
      </w:r>
      <w:r>
        <w:rPr>
          <w:color w:val="231F20"/>
          <w:spacing w:val="3"/>
        </w:rPr>
        <w:t>faith</w:t>
      </w:r>
      <w:r>
        <w:rPr>
          <w:color w:val="231F20"/>
          <w:spacing w:val="11"/>
        </w:rPr>
        <w:t xml:space="preserve"> </w:t>
      </w:r>
      <w:r>
        <w:rPr>
          <w:color w:val="231F20"/>
          <w:spacing w:val="2"/>
        </w:rPr>
        <w:t>and</w:t>
      </w:r>
      <w:r>
        <w:rPr>
          <w:color w:val="231F20"/>
          <w:spacing w:val="11"/>
        </w:rPr>
        <w:t xml:space="preserve"> </w:t>
      </w:r>
      <w:r>
        <w:rPr>
          <w:color w:val="231F20"/>
          <w:spacing w:val="3"/>
        </w:rPr>
        <w:t>united</w:t>
      </w:r>
    </w:p>
    <w:p w:rsidR="00B42F2C" w:rsidRDefault="000E2574">
      <w:pPr>
        <w:pStyle w:val="BodyText"/>
        <w:spacing w:before="8" w:line="211" w:lineRule="auto"/>
        <w:ind w:left="100"/>
        <w:rPr>
          <w:b/>
        </w:rPr>
      </w:pPr>
      <w:r>
        <w:rPr>
          <w:color w:val="231F20"/>
        </w:rPr>
        <w:t xml:space="preserve">in love, </w:t>
      </w:r>
      <w:r>
        <w:rPr>
          <w:color w:val="231F20"/>
          <w:spacing w:val="2"/>
        </w:rPr>
        <w:t xml:space="preserve">that </w:t>
      </w:r>
      <w:r>
        <w:rPr>
          <w:color w:val="231F20"/>
        </w:rPr>
        <w:t xml:space="preserve">we </w:t>
      </w:r>
      <w:r>
        <w:rPr>
          <w:color w:val="231F20"/>
          <w:spacing w:val="2"/>
        </w:rPr>
        <w:t xml:space="preserve">may </w:t>
      </w:r>
      <w:r>
        <w:rPr>
          <w:color w:val="231F20"/>
          <w:spacing w:val="3"/>
        </w:rPr>
        <w:t xml:space="preserve">manifest </w:t>
      </w:r>
      <w:r>
        <w:rPr>
          <w:color w:val="231F20"/>
        </w:rPr>
        <w:t xml:space="preserve">your </w:t>
      </w:r>
      <w:r>
        <w:rPr>
          <w:color w:val="231F20"/>
          <w:spacing w:val="4"/>
        </w:rPr>
        <w:t xml:space="preserve">glory </w:t>
      </w:r>
      <w:r>
        <w:rPr>
          <w:color w:val="231F20"/>
          <w:spacing w:val="2"/>
        </w:rPr>
        <w:t xml:space="preserve">and </w:t>
      </w:r>
      <w:r>
        <w:rPr>
          <w:color w:val="231F20"/>
          <w:spacing w:val="3"/>
        </w:rPr>
        <w:t xml:space="preserve">prepare </w:t>
      </w:r>
      <w:r>
        <w:rPr>
          <w:color w:val="231F20"/>
          <w:spacing w:val="2"/>
        </w:rPr>
        <w:t xml:space="preserve">for the way </w:t>
      </w:r>
      <w:r>
        <w:rPr>
          <w:color w:val="231F20"/>
        </w:rPr>
        <w:t xml:space="preserve">of your </w:t>
      </w:r>
      <w:r>
        <w:rPr>
          <w:color w:val="231F20"/>
          <w:spacing w:val="4"/>
        </w:rPr>
        <w:t xml:space="preserve">kingdom; </w:t>
      </w:r>
      <w:r>
        <w:rPr>
          <w:color w:val="231F20"/>
          <w:spacing w:val="2"/>
        </w:rPr>
        <w:t xml:space="preserve">through </w:t>
      </w:r>
      <w:r>
        <w:rPr>
          <w:color w:val="231F20"/>
        </w:rPr>
        <w:t xml:space="preserve">Jesus </w:t>
      </w:r>
      <w:r>
        <w:rPr>
          <w:color w:val="231F20"/>
          <w:spacing w:val="3"/>
        </w:rPr>
        <w:t xml:space="preserve">Christ, </w:t>
      </w:r>
      <w:r>
        <w:rPr>
          <w:color w:val="231F20"/>
          <w:spacing w:val="2"/>
        </w:rPr>
        <w:t>our Savior and Lord.</w:t>
      </w:r>
      <w:r>
        <w:rPr>
          <w:color w:val="231F20"/>
          <w:spacing w:val="55"/>
        </w:rPr>
        <w:t xml:space="preserve"> </w:t>
      </w:r>
      <w:r>
        <w:rPr>
          <w:b/>
          <w:color w:val="231F20"/>
          <w:spacing w:val="4"/>
        </w:rPr>
        <w:t>Amen.</w:t>
      </w:r>
    </w:p>
    <w:p w:rsidR="00B42F2C" w:rsidRPr="006A5D5C" w:rsidRDefault="000E2574">
      <w:pPr>
        <w:spacing w:before="241"/>
        <w:ind w:left="100"/>
        <w:rPr>
          <w:rFonts w:ascii="ITC Avant Garde Std Md" w:hAnsi="ITC Avant Garde Std Md"/>
          <w:b/>
          <w:sz w:val="24"/>
        </w:rPr>
      </w:pPr>
      <w:r w:rsidRPr="006A5D5C">
        <w:rPr>
          <w:rFonts w:ascii="ITC Avant Garde Std Md" w:hAnsi="ITC Avant Garde Std Md"/>
          <w:b/>
          <w:color w:val="414042"/>
          <w:sz w:val="24"/>
        </w:rPr>
        <w:t>WORD</w:t>
      </w:r>
    </w:p>
    <w:p w:rsidR="00B42F2C" w:rsidRDefault="00B42F2C">
      <w:pPr>
        <w:pStyle w:val="BodyText"/>
        <w:spacing w:before="4"/>
        <w:rPr>
          <w:rFonts w:ascii="ITC Avant Garde Gothic Std"/>
          <w:b/>
        </w:rPr>
      </w:pPr>
    </w:p>
    <w:p w:rsidR="00B42F2C" w:rsidRDefault="000E2574">
      <w:pPr>
        <w:pStyle w:val="BodyText"/>
        <w:ind w:left="100"/>
        <w:rPr>
          <w:rFonts w:ascii="ITCAvantGardeStd-Bk" w:hAnsi="ITCAvantGardeStd-Bk"/>
        </w:rPr>
      </w:pPr>
      <w:r>
        <w:rPr>
          <w:rFonts w:ascii="ITCAvantGardeStd-Bk" w:hAnsi="ITCAvantGardeStd-Bk"/>
          <w:color w:val="414042"/>
          <w:spacing w:val="5"/>
        </w:rPr>
        <w:t xml:space="preserve">FIRST </w:t>
      </w:r>
      <w:r>
        <w:rPr>
          <w:rFonts w:ascii="ITCAvantGardeStd-Bk" w:hAnsi="ITCAvantGardeStd-Bk"/>
          <w:color w:val="414042"/>
          <w:spacing w:val="6"/>
        </w:rPr>
        <w:t xml:space="preserve">READING </w:t>
      </w:r>
      <w:r>
        <w:rPr>
          <w:rFonts w:ascii="Wingdings" w:hAnsi="Wingdings"/>
          <w:color w:val="00487A"/>
          <w:position w:val="-1"/>
        </w:rPr>
        <w:t></w:t>
      </w:r>
      <w:r>
        <w:rPr>
          <w:rFonts w:ascii="Wingdings" w:hAnsi="Wingdings"/>
          <w:color w:val="00487A"/>
          <w:spacing w:val="-133"/>
          <w:position w:val="-1"/>
        </w:rPr>
        <w:t></w:t>
      </w:r>
      <w:r>
        <w:rPr>
          <w:rFonts w:ascii="ITCAvantGardeStd-Bk" w:hAnsi="ITCAvantGardeStd-Bk"/>
          <w:color w:val="414042"/>
          <w:spacing w:val="5"/>
        </w:rPr>
        <w:t xml:space="preserve">ISAIAH </w:t>
      </w:r>
      <w:r>
        <w:rPr>
          <w:rFonts w:ascii="ITCAvantGardeStd-Bk" w:hAnsi="ITCAvantGardeStd-Bk"/>
          <w:color w:val="414042"/>
          <w:spacing w:val="7"/>
        </w:rPr>
        <w:t>6:1-8</w:t>
      </w:r>
    </w:p>
    <w:p w:rsidR="00B42F2C" w:rsidRDefault="000E2574">
      <w:pPr>
        <w:pStyle w:val="BodyText"/>
        <w:spacing w:before="77"/>
        <w:ind w:left="100"/>
      </w:pPr>
      <w:r>
        <w:rPr>
          <w:color w:val="231F20"/>
        </w:rPr>
        <w:t>A Reading from Isaiah.</w:t>
      </w:r>
    </w:p>
    <w:p w:rsidR="00B42F2C" w:rsidRDefault="00B42F2C">
      <w:pPr>
        <w:pStyle w:val="BodyText"/>
        <w:spacing w:before="7"/>
        <w:rPr>
          <w:sz w:val="21"/>
        </w:rPr>
      </w:pPr>
    </w:p>
    <w:p w:rsidR="00B42F2C" w:rsidRDefault="000E2574">
      <w:pPr>
        <w:pStyle w:val="BodyText"/>
        <w:spacing w:line="220" w:lineRule="auto"/>
        <w:ind w:left="100" w:right="329"/>
      </w:pPr>
      <w:r>
        <w:rPr>
          <w:color w:val="231F20"/>
        </w:rPr>
        <w:t xml:space="preserve">In </w:t>
      </w:r>
      <w:r>
        <w:rPr>
          <w:color w:val="231F20"/>
          <w:spacing w:val="2"/>
        </w:rPr>
        <w:t xml:space="preserve">the </w:t>
      </w:r>
      <w:r>
        <w:rPr>
          <w:color w:val="231F20"/>
        </w:rPr>
        <w:t xml:space="preserve">year </w:t>
      </w:r>
      <w:r>
        <w:rPr>
          <w:color w:val="231F20"/>
          <w:spacing w:val="2"/>
        </w:rPr>
        <w:t xml:space="preserve">that </w:t>
      </w:r>
      <w:r>
        <w:rPr>
          <w:color w:val="231F20"/>
          <w:spacing w:val="3"/>
        </w:rPr>
        <w:t xml:space="preserve">King Uzziah died, </w:t>
      </w:r>
      <w:r>
        <w:rPr>
          <w:color w:val="231F20"/>
        </w:rPr>
        <w:t xml:space="preserve">I </w:t>
      </w:r>
      <w:r>
        <w:rPr>
          <w:color w:val="231F20"/>
          <w:spacing w:val="2"/>
        </w:rPr>
        <w:t xml:space="preserve">saw the Lord </w:t>
      </w:r>
      <w:r>
        <w:rPr>
          <w:color w:val="231F20"/>
          <w:spacing w:val="3"/>
        </w:rPr>
        <w:t xml:space="preserve">sitting </w:t>
      </w:r>
      <w:r>
        <w:rPr>
          <w:color w:val="231F20"/>
        </w:rPr>
        <w:t xml:space="preserve">on a throne, </w:t>
      </w:r>
      <w:r>
        <w:rPr>
          <w:color w:val="231F20"/>
          <w:spacing w:val="3"/>
        </w:rPr>
        <w:t xml:space="preserve">high </w:t>
      </w:r>
      <w:r>
        <w:rPr>
          <w:color w:val="231F20"/>
          <w:spacing w:val="2"/>
        </w:rPr>
        <w:t xml:space="preserve">and </w:t>
      </w:r>
      <w:r>
        <w:rPr>
          <w:color w:val="231F20"/>
          <w:spacing w:val="4"/>
        </w:rPr>
        <w:t xml:space="preserve">lofty; </w:t>
      </w:r>
      <w:r>
        <w:rPr>
          <w:color w:val="231F20"/>
          <w:spacing w:val="2"/>
        </w:rPr>
        <w:t xml:space="preserve">and the hem </w:t>
      </w:r>
      <w:r>
        <w:rPr>
          <w:color w:val="231F20"/>
        </w:rPr>
        <w:t xml:space="preserve">of  </w:t>
      </w:r>
      <w:r>
        <w:rPr>
          <w:color w:val="231F20"/>
          <w:spacing w:val="2"/>
        </w:rPr>
        <w:t xml:space="preserve">his </w:t>
      </w:r>
      <w:r>
        <w:rPr>
          <w:color w:val="231F20"/>
        </w:rPr>
        <w:t xml:space="preserve">robe </w:t>
      </w:r>
      <w:r>
        <w:rPr>
          <w:color w:val="231F20"/>
          <w:spacing w:val="2"/>
        </w:rPr>
        <w:t xml:space="preserve">filled the temple. </w:t>
      </w:r>
      <w:r>
        <w:rPr>
          <w:color w:val="231F20"/>
          <w:spacing w:val="3"/>
        </w:rPr>
        <w:t xml:space="preserve">Seraphs </w:t>
      </w:r>
      <w:r>
        <w:rPr>
          <w:color w:val="231F20"/>
        </w:rPr>
        <w:t xml:space="preserve">were in </w:t>
      </w:r>
      <w:r>
        <w:rPr>
          <w:color w:val="231F20"/>
          <w:spacing w:val="3"/>
        </w:rPr>
        <w:t xml:space="preserve">attendance </w:t>
      </w:r>
      <w:r>
        <w:rPr>
          <w:color w:val="231F20"/>
        </w:rPr>
        <w:t xml:space="preserve">above </w:t>
      </w:r>
      <w:r>
        <w:rPr>
          <w:color w:val="231F20"/>
          <w:spacing w:val="4"/>
        </w:rPr>
        <w:t xml:space="preserve">him;   </w:t>
      </w:r>
      <w:r>
        <w:rPr>
          <w:color w:val="231F20"/>
          <w:spacing w:val="2"/>
        </w:rPr>
        <w:t xml:space="preserve">each had six </w:t>
      </w:r>
      <w:r>
        <w:rPr>
          <w:color w:val="231F20"/>
          <w:spacing w:val="3"/>
        </w:rPr>
        <w:t xml:space="preserve">wings: with </w:t>
      </w:r>
      <w:r>
        <w:rPr>
          <w:color w:val="231F20"/>
          <w:spacing w:val="2"/>
        </w:rPr>
        <w:t xml:space="preserve">two </w:t>
      </w:r>
      <w:r>
        <w:rPr>
          <w:color w:val="231F20"/>
        </w:rPr>
        <w:t xml:space="preserve">they covered </w:t>
      </w:r>
      <w:r>
        <w:rPr>
          <w:color w:val="231F20"/>
          <w:spacing w:val="3"/>
        </w:rPr>
        <w:t xml:space="preserve">their </w:t>
      </w:r>
      <w:r>
        <w:rPr>
          <w:color w:val="231F20"/>
          <w:spacing w:val="2"/>
        </w:rPr>
        <w:t xml:space="preserve">faces, and </w:t>
      </w:r>
      <w:r>
        <w:rPr>
          <w:color w:val="231F20"/>
          <w:spacing w:val="3"/>
        </w:rPr>
        <w:t xml:space="preserve">with </w:t>
      </w:r>
      <w:r>
        <w:rPr>
          <w:color w:val="231F20"/>
          <w:spacing w:val="2"/>
        </w:rPr>
        <w:t xml:space="preserve">two </w:t>
      </w:r>
      <w:r>
        <w:rPr>
          <w:color w:val="231F20"/>
        </w:rPr>
        <w:t xml:space="preserve">they covered </w:t>
      </w:r>
      <w:r>
        <w:rPr>
          <w:color w:val="231F20"/>
          <w:spacing w:val="4"/>
        </w:rPr>
        <w:t xml:space="preserve">their </w:t>
      </w:r>
      <w:r>
        <w:rPr>
          <w:color w:val="231F20"/>
          <w:spacing w:val="3"/>
        </w:rPr>
        <w:t xml:space="preserve">feet, </w:t>
      </w:r>
      <w:r>
        <w:rPr>
          <w:color w:val="231F20"/>
          <w:spacing w:val="2"/>
        </w:rPr>
        <w:t xml:space="preserve">and </w:t>
      </w:r>
      <w:r>
        <w:rPr>
          <w:color w:val="231F20"/>
          <w:spacing w:val="3"/>
        </w:rPr>
        <w:t xml:space="preserve">with </w:t>
      </w:r>
      <w:r>
        <w:rPr>
          <w:color w:val="231F20"/>
          <w:spacing w:val="2"/>
        </w:rPr>
        <w:t xml:space="preserve">two </w:t>
      </w:r>
      <w:r>
        <w:rPr>
          <w:color w:val="231F20"/>
        </w:rPr>
        <w:t xml:space="preserve">they </w:t>
      </w:r>
      <w:r>
        <w:rPr>
          <w:color w:val="231F20"/>
          <w:spacing w:val="-4"/>
        </w:rPr>
        <w:t xml:space="preserve">flew. </w:t>
      </w:r>
      <w:r>
        <w:rPr>
          <w:color w:val="231F20"/>
          <w:spacing w:val="2"/>
        </w:rPr>
        <w:t xml:space="preserve">And one </w:t>
      </w:r>
      <w:r>
        <w:rPr>
          <w:color w:val="231F20"/>
          <w:spacing w:val="3"/>
        </w:rPr>
        <w:t xml:space="preserve">called </w:t>
      </w:r>
      <w:r>
        <w:rPr>
          <w:color w:val="231F20"/>
        </w:rPr>
        <w:t xml:space="preserve">to </w:t>
      </w:r>
      <w:r>
        <w:rPr>
          <w:color w:val="231F20"/>
          <w:spacing w:val="3"/>
        </w:rPr>
        <w:t xml:space="preserve">another </w:t>
      </w:r>
      <w:r>
        <w:rPr>
          <w:color w:val="231F20"/>
          <w:spacing w:val="2"/>
        </w:rPr>
        <w:t xml:space="preserve">and </w:t>
      </w:r>
      <w:r>
        <w:rPr>
          <w:color w:val="231F20"/>
          <w:spacing w:val="3"/>
        </w:rPr>
        <w:t xml:space="preserve">said: </w:t>
      </w:r>
      <w:r>
        <w:rPr>
          <w:color w:val="231F20"/>
        </w:rPr>
        <w:t xml:space="preserve">“Holy, </w:t>
      </w:r>
      <w:r>
        <w:rPr>
          <w:color w:val="231F20"/>
          <w:spacing w:val="-3"/>
        </w:rPr>
        <w:t xml:space="preserve">holy, </w:t>
      </w:r>
      <w:r>
        <w:rPr>
          <w:color w:val="231F20"/>
          <w:spacing w:val="3"/>
        </w:rPr>
        <w:t xml:space="preserve">holy </w:t>
      </w:r>
      <w:r>
        <w:rPr>
          <w:color w:val="231F20"/>
          <w:spacing w:val="4"/>
        </w:rPr>
        <w:t xml:space="preserve">is </w:t>
      </w:r>
      <w:r>
        <w:rPr>
          <w:color w:val="231F20"/>
          <w:spacing w:val="2"/>
        </w:rPr>
        <w:t xml:space="preserve">the </w:t>
      </w:r>
      <w:r>
        <w:rPr>
          <w:color w:val="231F20"/>
        </w:rPr>
        <w:t xml:space="preserve">LORD of </w:t>
      </w:r>
      <w:r>
        <w:rPr>
          <w:color w:val="231F20"/>
          <w:spacing w:val="3"/>
        </w:rPr>
        <w:t xml:space="preserve">hosts; </w:t>
      </w:r>
      <w:r>
        <w:rPr>
          <w:color w:val="231F20"/>
          <w:spacing w:val="2"/>
        </w:rPr>
        <w:t xml:space="preserve">the whole </w:t>
      </w:r>
      <w:r>
        <w:rPr>
          <w:color w:val="231F20"/>
          <w:spacing w:val="3"/>
        </w:rPr>
        <w:t xml:space="preserve">earth </w:t>
      </w:r>
      <w:r>
        <w:rPr>
          <w:color w:val="231F20"/>
        </w:rPr>
        <w:t xml:space="preserve">is </w:t>
      </w:r>
      <w:r>
        <w:rPr>
          <w:color w:val="231F20"/>
          <w:spacing w:val="3"/>
        </w:rPr>
        <w:t xml:space="preserve">full </w:t>
      </w:r>
      <w:r>
        <w:rPr>
          <w:color w:val="231F20"/>
        </w:rPr>
        <w:t xml:space="preserve">of </w:t>
      </w:r>
      <w:r>
        <w:rPr>
          <w:color w:val="231F20"/>
          <w:spacing w:val="2"/>
        </w:rPr>
        <w:t xml:space="preserve">his </w:t>
      </w:r>
      <w:r>
        <w:rPr>
          <w:color w:val="231F20"/>
        </w:rPr>
        <w:t xml:space="preserve">glory.” </w:t>
      </w:r>
      <w:r>
        <w:rPr>
          <w:color w:val="231F20"/>
          <w:spacing w:val="3"/>
        </w:rPr>
        <w:t xml:space="preserve">The </w:t>
      </w:r>
      <w:r>
        <w:rPr>
          <w:color w:val="231F20"/>
          <w:spacing w:val="2"/>
        </w:rPr>
        <w:t xml:space="preserve">pivots </w:t>
      </w:r>
      <w:r>
        <w:rPr>
          <w:color w:val="231F20"/>
        </w:rPr>
        <w:t xml:space="preserve">on </w:t>
      </w:r>
      <w:r>
        <w:rPr>
          <w:color w:val="231F20"/>
          <w:spacing w:val="2"/>
        </w:rPr>
        <w:t xml:space="preserve">the </w:t>
      </w:r>
      <w:r>
        <w:rPr>
          <w:color w:val="231F20"/>
          <w:spacing w:val="3"/>
        </w:rPr>
        <w:t xml:space="preserve">thresholds shook </w:t>
      </w:r>
      <w:r>
        <w:rPr>
          <w:color w:val="231F20"/>
        </w:rPr>
        <w:t xml:space="preserve">at </w:t>
      </w:r>
      <w:r>
        <w:rPr>
          <w:color w:val="231F20"/>
          <w:spacing w:val="2"/>
        </w:rPr>
        <w:t xml:space="preserve">the voices </w:t>
      </w:r>
      <w:r>
        <w:rPr>
          <w:color w:val="231F20"/>
        </w:rPr>
        <w:t xml:space="preserve">of </w:t>
      </w:r>
      <w:r>
        <w:rPr>
          <w:color w:val="231F20"/>
          <w:spacing w:val="3"/>
        </w:rPr>
        <w:t xml:space="preserve">those </w:t>
      </w:r>
      <w:r>
        <w:rPr>
          <w:color w:val="231F20"/>
          <w:spacing w:val="2"/>
        </w:rPr>
        <w:t xml:space="preserve">who </w:t>
      </w:r>
      <w:r>
        <w:rPr>
          <w:color w:val="231F20"/>
          <w:spacing w:val="3"/>
        </w:rPr>
        <w:t xml:space="preserve">called, </w:t>
      </w:r>
      <w:r>
        <w:rPr>
          <w:color w:val="231F20"/>
          <w:spacing w:val="2"/>
        </w:rPr>
        <w:t xml:space="preserve">and the </w:t>
      </w:r>
      <w:r>
        <w:rPr>
          <w:color w:val="231F20"/>
          <w:spacing w:val="3"/>
        </w:rPr>
        <w:t xml:space="preserve">house </w:t>
      </w:r>
      <w:r>
        <w:rPr>
          <w:color w:val="231F20"/>
          <w:spacing w:val="2"/>
        </w:rPr>
        <w:t xml:space="preserve">filled </w:t>
      </w:r>
      <w:r>
        <w:rPr>
          <w:color w:val="231F20"/>
          <w:spacing w:val="3"/>
        </w:rPr>
        <w:t xml:space="preserve">with </w:t>
      </w:r>
      <w:r>
        <w:rPr>
          <w:color w:val="231F20"/>
          <w:spacing w:val="2"/>
        </w:rPr>
        <w:t xml:space="preserve">smoke. And </w:t>
      </w:r>
      <w:r>
        <w:rPr>
          <w:color w:val="231F20"/>
        </w:rPr>
        <w:t xml:space="preserve">I </w:t>
      </w:r>
      <w:r>
        <w:rPr>
          <w:color w:val="231F20"/>
          <w:spacing w:val="4"/>
        </w:rPr>
        <w:t xml:space="preserve">said: </w:t>
      </w:r>
      <w:r>
        <w:rPr>
          <w:color w:val="231F20"/>
          <w:spacing w:val="-2"/>
        </w:rPr>
        <w:t xml:space="preserve">“Woe </w:t>
      </w:r>
      <w:r>
        <w:rPr>
          <w:color w:val="231F20"/>
        </w:rPr>
        <w:t xml:space="preserve">is </w:t>
      </w:r>
      <w:r>
        <w:rPr>
          <w:color w:val="231F20"/>
          <w:spacing w:val="2"/>
        </w:rPr>
        <w:t xml:space="preserve">me! </w:t>
      </w:r>
      <w:r>
        <w:rPr>
          <w:color w:val="231F20"/>
        </w:rPr>
        <w:t xml:space="preserve">I am </w:t>
      </w:r>
      <w:r>
        <w:rPr>
          <w:color w:val="231F20"/>
          <w:spacing w:val="3"/>
        </w:rPr>
        <w:t xml:space="preserve">lost, </w:t>
      </w:r>
      <w:r>
        <w:rPr>
          <w:color w:val="231F20"/>
          <w:spacing w:val="2"/>
        </w:rPr>
        <w:t xml:space="preserve">for </w:t>
      </w:r>
      <w:r>
        <w:rPr>
          <w:color w:val="231F20"/>
        </w:rPr>
        <w:t xml:space="preserve">I am a </w:t>
      </w:r>
      <w:r>
        <w:rPr>
          <w:color w:val="231F20"/>
          <w:spacing w:val="2"/>
        </w:rPr>
        <w:t xml:space="preserve">man </w:t>
      </w:r>
      <w:r>
        <w:rPr>
          <w:color w:val="231F20"/>
        </w:rPr>
        <w:t xml:space="preserve">of </w:t>
      </w:r>
      <w:r>
        <w:rPr>
          <w:color w:val="231F20"/>
          <w:spacing w:val="3"/>
        </w:rPr>
        <w:t xml:space="preserve">unclean </w:t>
      </w:r>
      <w:r>
        <w:rPr>
          <w:color w:val="231F20"/>
          <w:spacing w:val="2"/>
        </w:rPr>
        <w:t xml:space="preserve">lips, and </w:t>
      </w:r>
      <w:r>
        <w:rPr>
          <w:color w:val="231F20"/>
        </w:rPr>
        <w:t xml:space="preserve">I live </w:t>
      </w:r>
      <w:r>
        <w:rPr>
          <w:color w:val="231F20"/>
          <w:spacing w:val="3"/>
        </w:rPr>
        <w:t xml:space="preserve">among </w:t>
      </w:r>
      <w:r>
        <w:rPr>
          <w:color w:val="231F20"/>
        </w:rPr>
        <w:t xml:space="preserve">a </w:t>
      </w:r>
      <w:r>
        <w:rPr>
          <w:color w:val="231F20"/>
          <w:spacing w:val="3"/>
        </w:rPr>
        <w:t xml:space="preserve">people </w:t>
      </w:r>
      <w:r>
        <w:rPr>
          <w:color w:val="231F20"/>
          <w:spacing w:val="4"/>
        </w:rPr>
        <w:t xml:space="preserve">of </w:t>
      </w:r>
      <w:r>
        <w:rPr>
          <w:color w:val="231F20"/>
          <w:spacing w:val="3"/>
        </w:rPr>
        <w:t xml:space="preserve">unclean lips; </w:t>
      </w:r>
      <w:r>
        <w:rPr>
          <w:color w:val="231F20"/>
        </w:rPr>
        <w:t xml:space="preserve">yet my eyes have </w:t>
      </w:r>
      <w:r>
        <w:rPr>
          <w:color w:val="231F20"/>
          <w:spacing w:val="3"/>
        </w:rPr>
        <w:t xml:space="preserve">seen </w:t>
      </w:r>
      <w:r>
        <w:rPr>
          <w:color w:val="231F20"/>
          <w:spacing w:val="2"/>
        </w:rPr>
        <w:t xml:space="preserve">the </w:t>
      </w:r>
      <w:r>
        <w:rPr>
          <w:color w:val="231F20"/>
        </w:rPr>
        <w:t xml:space="preserve">King, </w:t>
      </w:r>
      <w:r>
        <w:rPr>
          <w:color w:val="231F20"/>
          <w:spacing w:val="2"/>
        </w:rPr>
        <w:t xml:space="preserve">the </w:t>
      </w:r>
      <w:r>
        <w:rPr>
          <w:color w:val="231F20"/>
        </w:rPr>
        <w:t xml:space="preserve">LORD of </w:t>
      </w:r>
      <w:r>
        <w:rPr>
          <w:color w:val="231F20"/>
          <w:spacing w:val="3"/>
        </w:rPr>
        <w:t xml:space="preserve">hosts!” Then </w:t>
      </w:r>
      <w:r>
        <w:rPr>
          <w:color w:val="231F20"/>
          <w:spacing w:val="2"/>
        </w:rPr>
        <w:t xml:space="preserve">one </w:t>
      </w:r>
      <w:r>
        <w:rPr>
          <w:color w:val="231F20"/>
        </w:rPr>
        <w:t xml:space="preserve">of </w:t>
      </w:r>
      <w:r>
        <w:rPr>
          <w:color w:val="231F20"/>
          <w:spacing w:val="4"/>
        </w:rPr>
        <w:t xml:space="preserve">the </w:t>
      </w:r>
      <w:r>
        <w:rPr>
          <w:color w:val="231F20"/>
          <w:spacing w:val="3"/>
        </w:rPr>
        <w:t xml:space="preserve">seraphs </w:t>
      </w:r>
      <w:r>
        <w:rPr>
          <w:color w:val="231F20"/>
        </w:rPr>
        <w:t xml:space="preserve">flew to me, </w:t>
      </w:r>
      <w:r>
        <w:rPr>
          <w:color w:val="231F20"/>
          <w:spacing w:val="3"/>
        </w:rPr>
        <w:t xml:space="preserve">holding </w:t>
      </w:r>
      <w:r>
        <w:rPr>
          <w:color w:val="231F20"/>
        </w:rPr>
        <w:t xml:space="preserve">a live </w:t>
      </w:r>
      <w:r>
        <w:rPr>
          <w:color w:val="231F20"/>
          <w:spacing w:val="3"/>
        </w:rPr>
        <w:t xml:space="preserve">coal </w:t>
      </w:r>
      <w:r>
        <w:rPr>
          <w:color w:val="231F20"/>
          <w:spacing w:val="2"/>
        </w:rPr>
        <w:t xml:space="preserve">that had </w:t>
      </w:r>
      <w:r>
        <w:rPr>
          <w:color w:val="231F20"/>
          <w:spacing w:val="3"/>
        </w:rPr>
        <w:t xml:space="preserve">been taken </w:t>
      </w:r>
      <w:r>
        <w:rPr>
          <w:color w:val="231F20"/>
        </w:rPr>
        <w:t xml:space="preserve">from </w:t>
      </w:r>
      <w:r>
        <w:rPr>
          <w:color w:val="231F20"/>
          <w:spacing w:val="2"/>
        </w:rPr>
        <w:t xml:space="preserve">the </w:t>
      </w:r>
      <w:r>
        <w:rPr>
          <w:color w:val="231F20"/>
          <w:spacing w:val="3"/>
        </w:rPr>
        <w:t xml:space="preserve">altar with </w:t>
      </w:r>
      <w:r>
        <w:rPr>
          <w:color w:val="231F20"/>
        </w:rPr>
        <w:t xml:space="preserve">a </w:t>
      </w:r>
      <w:r>
        <w:rPr>
          <w:color w:val="231F20"/>
          <w:spacing w:val="4"/>
        </w:rPr>
        <w:t xml:space="preserve">pair   </w:t>
      </w:r>
      <w:r>
        <w:rPr>
          <w:color w:val="231F20"/>
        </w:rPr>
        <w:t xml:space="preserve">of </w:t>
      </w:r>
      <w:r>
        <w:rPr>
          <w:color w:val="231F20"/>
          <w:spacing w:val="2"/>
        </w:rPr>
        <w:t xml:space="preserve">tongs. </w:t>
      </w:r>
      <w:r>
        <w:rPr>
          <w:color w:val="231F20"/>
          <w:spacing w:val="3"/>
        </w:rPr>
        <w:t xml:space="preserve">The seraph touched </w:t>
      </w:r>
      <w:r>
        <w:rPr>
          <w:color w:val="231F20"/>
        </w:rPr>
        <w:t xml:space="preserve">my </w:t>
      </w:r>
      <w:r>
        <w:rPr>
          <w:color w:val="231F20"/>
          <w:spacing w:val="3"/>
        </w:rPr>
        <w:t xml:space="preserve">mouth with </w:t>
      </w:r>
      <w:r>
        <w:rPr>
          <w:color w:val="231F20"/>
        </w:rPr>
        <w:t xml:space="preserve">it </w:t>
      </w:r>
      <w:r>
        <w:rPr>
          <w:color w:val="231F20"/>
          <w:spacing w:val="2"/>
        </w:rPr>
        <w:t xml:space="preserve">and </w:t>
      </w:r>
      <w:r>
        <w:rPr>
          <w:color w:val="231F20"/>
          <w:spacing w:val="3"/>
        </w:rPr>
        <w:t xml:space="preserve">said: </w:t>
      </w:r>
      <w:r>
        <w:rPr>
          <w:color w:val="231F20"/>
          <w:spacing w:val="2"/>
        </w:rPr>
        <w:t xml:space="preserve">“Now that </w:t>
      </w:r>
      <w:r>
        <w:rPr>
          <w:color w:val="231F20"/>
          <w:spacing w:val="3"/>
        </w:rPr>
        <w:t xml:space="preserve">this </w:t>
      </w:r>
      <w:r>
        <w:rPr>
          <w:color w:val="231F20"/>
          <w:spacing w:val="2"/>
        </w:rPr>
        <w:t xml:space="preserve">has </w:t>
      </w:r>
      <w:r>
        <w:rPr>
          <w:color w:val="231F20"/>
          <w:spacing w:val="3"/>
        </w:rPr>
        <w:t xml:space="preserve">touched </w:t>
      </w:r>
      <w:r>
        <w:rPr>
          <w:color w:val="231F20"/>
        </w:rPr>
        <w:t xml:space="preserve">your </w:t>
      </w:r>
      <w:r>
        <w:rPr>
          <w:color w:val="231F20"/>
          <w:spacing w:val="2"/>
        </w:rPr>
        <w:t xml:space="preserve">lips, </w:t>
      </w:r>
      <w:r>
        <w:rPr>
          <w:color w:val="231F20"/>
        </w:rPr>
        <w:t xml:space="preserve">your </w:t>
      </w:r>
      <w:r>
        <w:rPr>
          <w:color w:val="231F20"/>
          <w:spacing w:val="3"/>
        </w:rPr>
        <w:t xml:space="preserve">guilt </w:t>
      </w:r>
      <w:r>
        <w:rPr>
          <w:color w:val="231F20"/>
          <w:spacing w:val="2"/>
        </w:rPr>
        <w:t xml:space="preserve">has </w:t>
      </w:r>
      <w:r>
        <w:rPr>
          <w:color w:val="231F20"/>
          <w:spacing w:val="3"/>
        </w:rPr>
        <w:t xml:space="preserve">departed </w:t>
      </w:r>
      <w:r>
        <w:rPr>
          <w:color w:val="231F20"/>
          <w:spacing w:val="2"/>
        </w:rPr>
        <w:t xml:space="preserve">and </w:t>
      </w:r>
      <w:r>
        <w:rPr>
          <w:color w:val="231F20"/>
        </w:rPr>
        <w:t xml:space="preserve">your </w:t>
      </w:r>
      <w:r>
        <w:rPr>
          <w:color w:val="231F20"/>
          <w:spacing w:val="2"/>
        </w:rPr>
        <w:t xml:space="preserve">sin </w:t>
      </w:r>
      <w:r>
        <w:rPr>
          <w:color w:val="231F20"/>
        </w:rPr>
        <w:t xml:space="preserve">is </w:t>
      </w:r>
      <w:r>
        <w:rPr>
          <w:color w:val="231F20"/>
          <w:spacing w:val="3"/>
        </w:rPr>
        <w:t xml:space="preserve">blotted out.” Then </w:t>
      </w:r>
      <w:r>
        <w:rPr>
          <w:color w:val="231F20"/>
        </w:rPr>
        <w:t xml:space="preserve">I </w:t>
      </w:r>
      <w:r>
        <w:rPr>
          <w:color w:val="231F20"/>
          <w:spacing w:val="2"/>
        </w:rPr>
        <w:t xml:space="preserve">heard the </w:t>
      </w:r>
      <w:r>
        <w:rPr>
          <w:color w:val="231F20"/>
          <w:spacing w:val="3"/>
        </w:rPr>
        <w:t>voice</w:t>
      </w:r>
      <w:r>
        <w:rPr>
          <w:color w:val="231F20"/>
          <w:spacing w:val="66"/>
        </w:rPr>
        <w:t xml:space="preserve"> </w:t>
      </w:r>
      <w:r>
        <w:rPr>
          <w:color w:val="231F20"/>
        </w:rPr>
        <w:t xml:space="preserve">of  </w:t>
      </w:r>
      <w:r>
        <w:rPr>
          <w:color w:val="231F20"/>
          <w:spacing w:val="2"/>
        </w:rPr>
        <w:t xml:space="preserve">the Lord </w:t>
      </w:r>
      <w:r>
        <w:rPr>
          <w:color w:val="231F20"/>
        </w:rPr>
        <w:t xml:space="preserve">saying, </w:t>
      </w:r>
      <w:r>
        <w:rPr>
          <w:color w:val="231F20"/>
          <w:spacing w:val="3"/>
        </w:rPr>
        <w:t xml:space="preserve">“Whom shall </w:t>
      </w:r>
      <w:r>
        <w:rPr>
          <w:color w:val="231F20"/>
        </w:rPr>
        <w:t xml:space="preserve">I </w:t>
      </w:r>
      <w:r>
        <w:rPr>
          <w:color w:val="231F20"/>
          <w:spacing w:val="3"/>
        </w:rPr>
        <w:t xml:space="preserve">send, </w:t>
      </w:r>
      <w:r>
        <w:rPr>
          <w:color w:val="231F20"/>
          <w:spacing w:val="2"/>
        </w:rPr>
        <w:t xml:space="preserve">and who </w:t>
      </w:r>
      <w:r>
        <w:rPr>
          <w:color w:val="231F20"/>
          <w:spacing w:val="3"/>
        </w:rPr>
        <w:t xml:space="preserve">will </w:t>
      </w:r>
      <w:r>
        <w:rPr>
          <w:color w:val="231F20"/>
        </w:rPr>
        <w:t xml:space="preserve">go </w:t>
      </w:r>
      <w:r>
        <w:rPr>
          <w:color w:val="231F20"/>
          <w:spacing w:val="2"/>
        </w:rPr>
        <w:t xml:space="preserve">for </w:t>
      </w:r>
      <w:r>
        <w:rPr>
          <w:color w:val="231F20"/>
          <w:spacing w:val="3"/>
        </w:rPr>
        <w:t xml:space="preserve">us?” </w:t>
      </w:r>
      <w:r>
        <w:rPr>
          <w:color w:val="231F20"/>
          <w:spacing w:val="2"/>
        </w:rPr>
        <w:t xml:space="preserve">And </w:t>
      </w:r>
      <w:r>
        <w:rPr>
          <w:color w:val="231F20"/>
        </w:rPr>
        <w:t xml:space="preserve">I </w:t>
      </w:r>
      <w:r>
        <w:rPr>
          <w:color w:val="231F20"/>
          <w:spacing w:val="3"/>
        </w:rPr>
        <w:t xml:space="preserve">said, </w:t>
      </w:r>
      <w:r>
        <w:rPr>
          <w:color w:val="231F20"/>
          <w:spacing w:val="2"/>
        </w:rPr>
        <w:t xml:space="preserve">“Here  </w:t>
      </w:r>
      <w:r>
        <w:rPr>
          <w:color w:val="231F20"/>
        </w:rPr>
        <w:t xml:space="preserve">am I; </w:t>
      </w:r>
      <w:r>
        <w:rPr>
          <w:color w:val="231F20"/>
          <w:spacing w:val="3"/>
        </w:rPr>
        <w:t>send</w:t>
      </w:r>
      <w:r>
        <w:rPr>
          <w:color w:val="231F20"/>
          <w:spacing w:val="27"/>
        </w:rPr>
        <w:t xml:space="preserve"> </w:t>
      </w:r>
      <w:r>
        <w:rPr>
          <w:color w:val="231F20"/>
          <w:spacing w:val="4"/>
        </w:rPr>
        <w:t>me!”</w:t>
      </w:r>
    </w:p>
    <w:p w:rsidR="00B42F2C" w:rsidRDefault="00B42F2C">
      <w:pPr>
        <w:pStyle w:val="BodyText"/>
        <w:spacing w:before="4"/>
        <w:rPr>
          <w:sz w:val="19"/>
        </w:rPr>
      </w:pPr>
    </w:p>
    <w:p w:rsidR="00B42F2C" w:rsidRDefault="000E2574">
      <w:pPr>
        <w:ind w:left="100"/>
        <w:rPr>
          <w:b/>
          <w:sz w:val="24"/>
        </w:rPr>
      </w:pPr>
      <w:r>
        <w:rPr>
          <w:color w:val="231F20"/>
          <w:sz w:val="24"/>
        </w:rPr>
        <w:t xml:space="preserve">Word of God, word of life. </w:t>
      </w:r>
      <w:r>
        <w:rPr>
          <w:b/>
          <w:color w:val="231F20"/>
          <w:sz w:val="24"/>
        </w:rPr>
        <w:t>Thanks be to God.</w:t>
      </w:r>
    </w:p>
    <w:p w:rsidR="00B42F2C" w:rsidRDefault="00B42F2C">
      <w:pPr>
        <w:rPr>
          <w:sz w:val="24"/>
        </w:rPr>
        <w:sectPr w:rsidR="00B42F2C">
          <w:footerReference w:type="even" r:id="rId18"/>
          <w:footerReference w:type="default" r:id="rId19"/>
          <w:pgSz w:w="10080" w:h="12240"/>
          <w:pgMar w:top="580" w:right="580" w:bottom="640" w:left="620" w:header="0" w:footer="440" w:gutter="0"/>
          <w:pgNumType w:start="5"/>
          <w:cols w:space="720"/>
        </w:sectPr>
      </w:pPr>
    </w:p>
    <w:p w:rsidR="00B42F2C" w:rsidRDefault="000E2574">
      <w:pPr>
        <w:pStyle w:val="BodyText"/>
        <w:spacing w:before="36"/>
        <w:ind w:left="100"/>
        <w:rPr>
          <w:rFonts w:ascii="ITCAvantGardeStd-Bk" w:hAnsi="ITCAvantGardeStd-Bk"/>
        </w:rPr>
      </w:pPr>
      <w:r>
        <w:rPr>
          <w:rFonts w:ascii="ITCAvantGardeStd-Bk" w:hAnsi="ITCAvantGardeStd-Bk"/>
          <w:color w:val="414042"/>
          <w:spacing w:val="5"/>
        </w:rPr>
        <w:lastRenderedPageBreak/>
        <w:t xml:space="preserve">PSALM </w:t>
      </w:r>
      <w:r>
        <w:rPr>
          <w:rFonts w:ascii="Wingdings" w:hAnsi="Wingdings"/>
          <w:color w:val="00487A"/>
          <w:position w:val="-1"/>
        </w:rPr>
        <w:t></w:t>
      </w:r>
      <w:r>
        <w:rPr>
          <w:rFonts w:ascii="Wingdings" w:hAnsi="Wingdings"/>
          <w:color w:val="00487A"/>
          <w:spacing w:val="-161"/>
          <w:position w:val="-1"/>
        </w:rPr>
        <w:t></w:t>
      </w:r>
      <w:r>
        <w:rPr>
          <w:rFonts w:ascii="ITCAvantGardeStd-Bk" w:hAnsi="ITCAvantGardeStd-Bk"/>
          <w:color w:val="414042"/>
          <w:spacing w:val="5"/>
        </w:rPr>
        <w:t xml:space="preserve">PSALM </w:t>
      </w:r>
      <w:r>
        <w:rPr>
          <w:rFonts w:ascii="ITCAvantGardeStd-Bk" w:hAnsi="ITCAvantGardeStd-Bk"/>
          <w:color w:val="414042"/>
          <w:spacing w:val="6"/>
        </w:rPr>
        <w:t xml:space="preserve">139:1-18, </w:t>
      </w:r>
      <w:r>
        <w:rPr>
          <w:rFonts w:ascii="ITCAvantGardeStd-Bk" w:hAnsi="ITCAvantGardeStd-Bk"/>
          <w:color w:val="414042"/>
          <w:spacing w:val="7"/>
        </w:rPr>
        <w:t>23-24</w:t>
      </w:r>
    </w:p>
    <w:p w:rsidR="00B42F2C" w:rsidRDefault="000E2574">
      <w:pPr>
        <w:pStyle w:val="Heading2"/>
        <w:spacing w:before="16"/>
      </w:pPr>
      <w:r>
        <w:rPr>
          <w:color w:val="00487A"/>
        </w:rPr>
        <w:t>Spoken responsively by whole verse</w:t>
      </w:r>
    </w:p>
    <w:p w:rsidR="00B42F2C" w:rsidRDefault="00B42F2C">
      <w:pPr>
        <w:pStyle w:val="BodyText"/>
        <w:spacing w:before="3"/>
        <w:rPr>
          <w:rFonts w:ascii="Baskerville-SemiBoldItalic"/>
          <w:b/>
          <w:i/>
          <w:sz w:val="20"/>
        </w:rPr>
      </w:pPr>
    </w:p>
    <w:p w:rsidR="00B42F2C" w:rsidRDefault="000E2574">
      <w:pPr>
        <w:pStyle w:val="BodyText"/>
        <w:spacing w:line="220" w:lineRule="auto"/>
        <w:ind w:left="100" w:right="5214"/>
      </w:pPr>
      <w:r>
        <w:rPr>
          <w:color w:val="231F20"/>
        </w:rPr>
        <w:t>LORD, you have searched me out; O LORD, you have known me.</w:t>
      </w:r>
    </w:p>
    <w:p w:rsidR="00B42F2C" w:rsidRDefault="000E2574">
      <w:pPr>
        <w:pStyle w:val="Heading1"/>
        <w:spacing w:before="4" w:line="204" w:lineRule="auto"/>
        <w:ind w:right="3335"/>
      </w:pPr>
      <w:r>
        <w:rPr>
          <w:color w:val="231F20"/>
        </w:rPr>
        <w:t>You know my sitting down and my rising up; you discern my thoughts from afar.</w:t>
      </w:r>
    </w:p>
    <w:p w:rsidR="00B42F2C" w:rsidRDefault="000E2574">
      <w:pPr>
        <w:pStyle w:val="BodyText"/>
        <w:spacing w:line="220" w:lineRule="auto"/>
        <w:ind w:left="100" w:right="4139"/>
      </w:pPr>
      <w:r>
        <w:rPr>
          <w:color w:val="231F20"/>
        </w:rPr>
        <w:t>You trace my journeys and my resting-places and are acquainted with all my ways.</w:t>
      </w:r>
    </w:p>
    <w:p w:rsidR="00B42F2C" w:rsidRDefault="000E2574">
      <w:pPr>
        <w:spacing w:line="208" w:lineRule="auto"/>
        <w:ind w:left="100" w:right="4139"/>
        <w:rPr>
          <w:sz w:val="24"/>
        </w:rPr>
      </w:pPr>
      <w:r>
        <w:rPr>
          <w:b/>
          <w:color w:val="231F20"/>
          <w:sz w:val="24"/>
        </w:rPr>
        <w:t xml:space="preserve">Indeed, there is not a word on my lips, but you, O LORD, know it altogether. </w:t>
      </w:r>
      <w:r>
        <w:rPr>
          <w:color w:val="231F20"/>
          <w:sz w:val="24"/>
        </w:rPr>
        <w:t>You encompass me, behind and before,</w:t>
      </w:r>
    </w:p>
    <w:p w:rsidR="00B42F2C" w:rsidRDefault="000E2574">
      <w:pPr>
        <w:pStyle w:val="BodyText"/>
        <w:spacing w:line="278" w:lineRule="exact"/>
        <w:ind w:left="100"/>
      </w:pPr>
      <w:r>
        <w:rPr>
          <w:color w:val="231F20"/>
        </w:rPr>
        <w:t>and lay your hand upon me.</w:t>
      </w:r>
    </w:p>
    <w:p w:rsidR="00B42F2C" w:rsidRDefault="000E2574">
      <w:pPr>
        <w:pStyle w:val="Heading1"/>
        <w:spacing w:before="11" w:line="204" w:lineRule="auto"/>
        <w:ind w:right="4139"/>
      </w:pPr>
      <w:r>
        <w:rPr>
          <w:color w:val="231F20"/>
        </w:rPr>
        <w:t>Such knowledge is too wonderful for me; it is so high that I cannot attain to it.</w:t>
      </w:r>
    </w:p>
    <w:p w:rsidR="00B42F2C" w:rsidRDefault="000E2574">
      <w:pPr>
        <w:pStyle w:val="BodyText"/>
        <w:spacing w:line="220" w:lineRule="auto"/>
        <w:ind w:left="100" w:right="4484"/>
      </w:pPr>
      <w:r>
        <w:rPr>
          <w:color w:val="231F20"/>
        </w:rPr>
        <w:t>Where can I go then from your Spirit? Where can I flee from your presence?</w:t>
      </w:r>
    </w:p>
    <w:p w:rsidR="00B42F2C" w:rsidRDefault="000E2574">
      <w:pPr>
        <w:pStyle w:val="Heading1"/>
        <w:spacing w:line="280" w:lineRule="exact"/>
      </w:pPr>
      <w:r>
        <w:rPr>
          <w:color w:val="231F20"/>
        </w:rPr>
        <w:t>If I climb up to heaven, you are there;</w:t>
      </w:r>
    </w:p>
    <w:p w:rsidR="00B42F2C" w:rsidRDefault="000E2574">
      <w:pPr>
        <w:spacing w:line="295" w:lineRule="exact"/>
        <w:ind w:left="100"/>
        <w:rPr>
          <w:b/>
          <w:sz w:val="24"/>
        </w:rPr>
      </w:pPr>
      <w:r>
        <w:rPr>
          <w:b/>
          <w:color w:val="231F20"/>
          <w:sz w:val="24"/>
        </w:rPr>
        <w:t xml:space="preserve">if I make </w:t>
      </w:r>
      <w:r>
        <w:rPr>
          <w:b/>
          <w:color w:val="231F20"/>
          <w:spacing w:val="2"/>
          <w:sz w:val="24"/>
        </w:rPr>
        <w:t xml:space="preserve">the </w:t>
      </w:r>
      <w:r>
        <w:rPr>
          <w:b/>
          <w:color w:val="231F20"/>
          <w:spacing w:val="3"/>
          <w:sz w:val="24"/>
        </w:rPr>
        <w:t xml:space="preserve">grave </w:t>
      </w:r>
      <w:r>
        <w:rPr>
          <w:b/>
          <w:color w:val="231F20"/>
          <w:sz w:val="24"/>
        </w:rPr>
        <w:t xml:space="preserve">my </w:t>
      </w:r>
      <w:r>
        <w:rPr>
          <w:b/>
          <w:color w:val="231F20"/>
          <w:spacing w:val="3"/>
          <w:sz w:val="24"/>
        </w:rPr>
        <w:t xml:space="preserve">bed, </w:t>
      </w:r>
      <w:r>
        <w:rPr>
          <w:b/>
          <w:color w:val="231F20"/>
          <w:sz w:val="24"/>
        </w:rPr>
        <w:t xml:space="preserve">you are </w:t>
      </w:r>
      <w:r>
        <w:rPr>
          <w:b/>
          <w:color w:val="231F20"/>
          <w:spacing w:val="2"/>
          <w:sz w:val="24"/>
        </w:rPr>
        <w:t>there</w:t>
      </w:r>
      <w:r>
        <w:rPr>
          <w:b/>
          <w:color w:val="231F20"/>
          <w:spacing w:val="62"/>
          <w:sz w:val="24"/>
        </w:rPr>
        <w:t xml:space="preserve"> </w:t>
      </w:r>
      <w:r>
        <w:rPr>
          <w:b/>
          <w:color w:val="231F20"/>
          <w:spacing w:val="2"/>
          <w:sz w:val="24"/>
        </w:rPr>
        <w:t>also.</w:t>
      </w:r>
    </w:p>
    <w:p w:rsidR="00B42F2C" w:rsidRDefault="000E2574">
      <w:pPr>
        <w:pStyle w:val="BodyText"/>
        <w:spacing w:line="283" w:lineRule="exact"/>
        <w:ind w:left="100"/>
      </w:pPr>
      <w:r>
        <w:rPr>
          <w:color w:val="231F20"/>
        </w:rPr>
        <w:t>If I take the wings of the morning</w:t>
      </w:r>
    </w:p>
    <w:p w:rsidR="00B42F2C" w:rsidRDefault="000E2574">
      <w:pPr>
        <w:spacing w:before="16" w:line="206" w:lineRule="auto"/>
        <w:ind w:left="100" w:right="4484"/>
        <w:rPr>
          <w:b/>
          <w:sz w:val="24"/>
        </w:rPr>
      </w:pPr>
      <w:r>
        <w:rPr>
          <w:color w:val="231F20"/>
          <w:spacing w:val="2"/>
          <w:sz w:val="24"/>
        </w:rPr>
        <w:t xml:space="preserve">and </w:t>
      </w:r>
      <w:r>
        <w:rPr>
          <w:color w:val="231F20"/>
          <w:spacing w:val="3"/>
          <w:sz w:val="24"/>
        </w:rPr>
        <w:t xml:space="preserve">dwell </w:t>
      </w:r>
      <w:r>
        <w:rPr>
          <w:color w:val="231F20"/>
          <w:sz w:val="24"/>
        </w:rPr>
        <w:t xml:space="preserve">in </w:t>
      </w:r>
      <w:r>
        <w:rPr>
          <w:color w:val="231F20"/>
          <w:spacing w:val="2"/>
          <w:sz w:val="24"/>
        </w:rPr>
        <w:t xml:space="preserve">the </w:t>
      </w:r>
      <w:r>
        <w:rPr>
          <w:color w:val="231F20"/>
          <w:spacing w:val="4"/>
          <w:sz w:val="24"/>
        </w:rPr>
        <w:t xml:space="preserve">uttermost </w:t>
      </w:r>
      <w:r>
        <w:rPr>
          <w:color w:val="231F20"/>
          <w:spacing w:val="3"/>
          <w:sz w:val="24"/>
        </w:rPr>
        <w:t xml:space="preserve">parts </w:t>
      </w:r>
      <w:r>
        <w:rPr>
          <w:color w:val="231F20"/>
          <w:sz w:val="24"/>
        </w:rPr>
        <w:t xml:space="preserve">of </w:t>
      </w:r>
      <w:r>
        <w:rPr>
          <w:color w:val="231F20"/>
          <w:spacing w:val="2"/>
          <w:sz w:val="24"/>
        </w:rPr>
        <w:t xml:space="preserve">the </w:t>
      </w:r>
      <w:r>
        <w:rPr>
          <w:color w:val="231F20"/>
          <w:spacing w:val="4"/>
          <w:sz w:val="24"/>
        </w:rPr>
        <w:t xml:space="preserve">sea, </w:t>
      </w:r>
      <w:r>
        <w:rPr>
          <w:b/>
          <w:color w:val="231F20"/>
          <w:sz w:val="24"/>
        </w:rPr>
        <w:t xml:space="preserve">even </w:t>
      </w:r>
      <w:r>
        <w:rPr>
          <w:b/>
          <w:color w:val="231F20"/>
          <w:spacing w:val="2"/>
          <w:sz w:val="24"/>
        </w:rPr>
        <w:t xml:space="preserve">there </w:t>
      </w:r>
      <w:r>
        <w:rPr>
          <w:b/>
          <w:color w:val="231F20"/>
          <w:sz w:val="24"/>
        </w:rPr>
        <w:t xml:space="preserve">your </w:t>
      </w:r>
      <w:r>
        <w:rPr>
          <w:b/>
          <w:color w:val="231F20"/>
          <w:spacing w:val="3"/>
          <w:sz w:val="24"/>
        </w:rPr>
        <w:t xml:space="preserve">hand will lead </w:t>
      </w:r>
      <w:r>
        <w:rPr>
          <w:b/>
          <w:color w:val="231F20"/>
          <w:spacing w:val="4"/>
          <w:sz w:val="24"/>
        </w:rPr>
        <w:t xml:space="preserve">me </w:t>
      </w:r>
      <w:r>
        <w:rPr>
          <w:b/>
          <w:color w:val="231F20"/>
          <w:spacing w:val="2"/>
          <w:sz w:val="24"/>
        </w:rPr>
        <w:t xml:space="preserve">and </w:t>
      </w:r>
      <w:r>
        <w:rPr>
          <w:b/>
          <w:color w:val="231F20"/>
          <w:sz w:val="24"/>
        </w:rPr>
        <w:t xml:space="preserve">your </w:t>
      </w:r>
      <w:r>
        <w:rPr>
          <w:b/>
          <w:color w:val="231F20"/>
          <w:spacing w:val="3"/>
          <w:sz w:val="24"/>
        </w:rPr>
        <w:t xml:space="preserve">right hand hold </w:t>
      </w:r>
      <w:r>
        <w:rPr>
          <w:b/>
          <w:color w:val="231F20"/>
          <w:sz w:val="24"/>
        </w:rPr>
        <w:t>me</w:t>
      </w:r>
      <w:r>
        <w:rPr>
          <w:b/>
          <w:color w:val="231F20"/>
          <w:spacing w:val="51"/>
          <w:sz w:val="24"/>
        </w:rPr>
        <w:t xml:space="preserve"> </w:t>
      </w:r>
      <w:r>
        <w:rPr>
          <w:b/>
          <w:color w:val="231F20"/>
          <w:spacing w:val="4"/>
          <w:sz w:val="24"/>
        </w:rPr>
        <w:t>fast.</w:t>
      </w:r>
    </w:p>
    <w:p w:rsidR="00B42F2C" w:rsidRDefault="000E2574">
      <w:pPr>
        <w:pStyle w:val="BodyText"/>
        <w:spacing w:line="220" w:lineRule="auto"/>
        <w:ind w:left="100" w:right="4484"/>
      </w:pPr>
      <w:r>
        <w:rPr>
          <w:color w:val="231F20"/>
        </w:rPr>
        <w:t xml:space="preserve">If I </w:t>
      </w:r>
      <w:r>
        <w:rPr>
          <w:color w:val="231F20"/>
          <w:spacing w:val="-6"/>
        </w:rPr>
        <w:t xml:space="preserve">say, </w:t>
      </w:r>
      <w:r>
        <w:rPr>
          <w:color w:val="231F20"/>
          <w:spacing w:val="3"/>
        </w:rPr>
        <w:t xml:space="preserve">“Surely </w:t>
      </w:r>
      <w:r>
        <w:rPr>
          <w:color w:val="231F20"/>
          <w:spacing w:val="2"/>
        </w:rPr>
        <w:t xml:space="preserve">the </w:t>
      </w:r>
      <w:r>
        <w:rPr>
          <w:color w:val="231F20"/>
          <w:spacing w:val="3"/>
        </w:rPr>
        <w:t xml:space="preserve">darkness will </w:t>
      </w:r>
      <w:r>
        <w:rPr>
          <w:color w:val="231F20"/>
        </w:rPr>
        <w:t xml:space="preserve">cover me, </w:t>
      </w:r>
      <w:r>
        <w:rPr>
          <w:color w:val="231F20"/>
          <w:spacing w:val="2"/>
        </w:rPr>
        <w:t xml:space="preserve">and the </w:t>
      </w:r>
      <w:r>
        <w:rPr>
          <w:color w:val="231F20"/>
          <w:spacing w:val="3"/>
        </w:rPr>
        <w:t xml:space="preserve">light </w:t>
      </w:r>
      <w:r>
        <w:rPr>
          <w:color w:val="231F20"/>
          <w:spacing w:val="2"/>
        </w:rPr>
        <w:t xml:space="preserve">around </w:t>
      </w:r>
      <w:r>
        <w:rPr>
          <w:color w:val="231F20"/>
        </w:rPr>
        <w:t xml:space="preserve">me </w:t>
      </w:r>
      <w:r>
        <w:rPr>
          <w:color w:val="231F20"/>
          <w:spacing w:val="4"/>
        </w:rPr>
        <w:t xml:space="preserve">turn </w:t>
      </w:r>
      <w:r>
        <w:rPr>
          <w:color w:val="231F20"/>
        </w:rPr>
        <w:t xml:space="preserve">to </w:t>
      </w:r>
      <w:r>
        <w:rPr>
          <w:color w:val="231F20"/>
          <w:spacing w:val="4"/>
        </w:rPr>
        <w:t>night,”</w:t>
      </w:r>
    </w:p>
    <w:p w:rsidR="00B42F2C" w:rsidRDefault="000E2574">
      <w:pPr>
        <w:pStyle w:val="Heading1"/>
        <w:spacing w:before="2" w:line="204" w:lineRule="auto"/>
        <w:ind w:right="1587"/>
      </w:pPr>
      <w:r>
        <w:rPr>
          <w:color w:val="231F20"/>
          <w:spacing w:val="3"/>
        </w:rPr>
        <w:t xml:space="preserve">darkness </w:t>
      </w:r>
      <w:r>
        <w:rPr>
          <w:color w:val="231F20"/>
        </w:rPr>
        <w:t xml:space="preserve">is </w:t>
      </w:r>
      <w:r>
        <w:rPr>
          <w:color w:val="231F20"/>
          <w:spacing w:val="2"/>
        </w:rPr>
        <w:t xml:space="preserve">not </w:t>
      </w:r>
      <w:r>
        <w:rPr>
          <w:color w:val="231F20"/>
        </w:rPr>
        <w:t xml:space="preserve">dark to you; </w:t>
      </w:r>
      <w:r>
        <w:rPr>
          <w:color w:val="231F20"/>
          <w:spacing w:val="2"/>
        </w:rPr>
        <w:t xml:space="preserve">the </w:t>
      </w:r>
      <w:r>
        <w:rPr>
          <w:color w:val="231F20"/>
          <w:spacing w:val="3"/>
        </w:rPr>
        <w:t xml:space="preserve">night </w:t>
      </w:r>
      <w:r>
        <w:rPr>
          <w:color w:val="231F20"/>
        </w:rPr>
        <w:t xml:space="preserve">is as </w:t>
      </w:r>
      <w:r>
        <w:rPr>
          <w:color w:val="231F20"/>
          <w:spacing w:val="3"/>
        </w:rPr>
        <w:t xml:space="preserve">bright </w:t>
      </w:r>
      <w:r>
        <w:rPr>
          <w:color w:val="231F20"/>
        </w:rPr>
        <w:t xml:space="preserve">as </w:t>
      </w:r>
      <w:r>
        <w:rPr>
          <w:color w:val="231F20"/>
          <w:spacing w:val="2"/>
        </w:rPr>
        <w:t xml:space="preserve">the </w:t>
      </w:r>
      <w:r>
        <w:rPr>
          <w:color w:val="231F20"/>
          <w:spacing w:val="3"/>
        </w:rPr>
        <w:t xml:space="preserve">day; darkness </w:t>
      </w:r>
      <w:r>
        <w:rPr>
          <w:color w:val="231F20"/>
          <w:spacing w:val="2"/>
        </w:rPr>
        <w:t xml:space="preserve">and </w:t>
      </w:r>
      <w:r>
        <w:rPr>
          <w:color w:val="231F20"/>
          <w:spacing w:val="3"/>
        </w:rPr>
        <w:t xml:space="preserve">light </w:t>
      </w:r>
      <w:r>
        <w:rPr>
          <w:color w:val="231F20"/>
        </w:rPr>
        <w:t xml:space="preserve">to you are </w:t>
      </w:r>
      <w:r>
        <w:rPr>
          <w:color w:val="231F20"/>
          <w:spacing w:val="3"/>
        </w:rPr>
        <w:t>both</w:t>
      </w:r>
      <w:r>
        <w:rPr>
          <w:color w:val="231F20"/>
          <w:spacing w:val="57"/>
        </w:rPr>
        <w:t xml:space="preserve"> </w:t>
      </w:r>
      <w:r>
        <w:rPr>
          <w:color w:val="231F20"/>
        </w:rPr>
        <w:t>alike.</w:t>
      </w:r>
    </w:p>
    <w:p w:rsidR="00B42F2C" w:rsidRDefault="000E2574">
      <w:pPr>
        <w:pStyle w:val="BodyText"/>
        <w:spacing w:line="220" w:lineRule="auto"/>
        <w:ind w:left="100" w:right="4484"/>
      </w:pPr>
      <w:r>
        <w:rPr>
          <w:color w:val="231F20"/>
        </w:rPr>
        <w:t>For you yourself created my inmost parts; you knit me together in my mother’s womb.</w:t>
      </w:r>
    </w:p>
    <w:p w:rsidR="00B42F2C" w:rsidRDefault="000E2574">
      <w:pPr>
        <w:pStyle w:val="Heading1"/>
        <w:spacing w:line="204" w:lineRule="auto"/>
        <w:ind w:right="2772"/>
      </w:pPr>
      <w:r>
        <w:rPr>
          <w:color w:val="231F20"/>
        </w:rPr>
        <w:t>I will thank you because I am marvelously made; your works are wonderful, and I know it well.</w:t>
      </w:r>
    </w:p>
    <w:p w:rsidR="00B42F2C" w:rsidRDefault="000E2574">
      <w:pPr>
        <w:pStyle w:val="BodyText"/>
        <w:spacing w:line="279" w:lineRule="exact"/>
        <w:ind w:left="100"/>
      </w:pPr>
      <w:r>
        <w:rPr>
          <w:color w:val="231F20"/>
        </w:rPr>
        <w:t>My body was not hidden from you,</w:t>
      </w:r>
    </w:p>
    <w:p w:rsidR="00B42F2C" w:rsidRDefault="000E2574">
      <w:pPr>
        <w:pStyle w:val="BodyText"/>
        <w:spacing w:line="281" w:lineRule="exact"/>
        <w:ind w:left="100"/>
      </w:pPr>
      <w:r>
        <w:rPr>
          <w:color w:val="231F20"/>
        </w:rPr>
        <w:t>while I was being made in secret and woven in the depths of the earth.</w:t>
      </w:r>
    </w:p>
    <w:p w:rsidR="00B42F2C" w:rsidRDefault="000E2574">
      <w:pPr>
        <w:pStyle w:val="Heading1"/>
        <w:spacing w:before="16" w:line="204" w:lineRule="auto"/>
      </w:pPr>
      <w:r>
        <w:rPr>
          <w:color w:val="231F20"/>
        </w:rPr>
        <w:t>Your eyes beheld my limbs, yet unfinished in the womb; all of them were written in your book;</w:t>
      </w:r>
    </w:p>
    <w:p w:rsidR="00B42F2C" w:rsidRDefault="000E2574">
      <w:pPr>
        <w:spacing w:line="302" w:lineRule="exact"/>
        <w:ind w:left="100"/>
        <w:rPr>
          <w:b/>
          <w:sz w:val="24"/>
        </w:rPr>
      </w:pPr>
      <w:r>
        <w:rPr>
          <w:b/>
          <w:color w:val="231F20"/>
          <w:sz w:val="24"/>
        </w:rPr>
        <w:t>my days were fashioned before they came to be.</w:t>
      </w:r>
    </w:p>
    <w:p w:rsidR="00B42F2C" w:rsidRDefault="00B42F2C">
      <w:pPr>
        <w:spacing w:line="302" w:lineRule="exact"/>
        <w:rPr>
          <w:sz w:val="24"/>
        </w:rPr>
        <w:sectPr w:rsidR="00B42F2C">
          <w:pgSz w:w="10080" w:h="12240"/>
          <w:pgMar w:top="620" w:right="580" w:bottom="640" w:left="620" w:header="0" w:footer="440" w:gutter="0"/>
          <w:cols w:space="720"/>
        </w:sectPr>
      </w:pPr>
    </w:p>
    <w:p w:rsidR="00B42F2C" w:rsidRDefault="000E2574">
      <w:pPr>
        <w:pStyle w:val="BodyText"/>
        <w:spacing w:before="83" w:line="220" w:lineRule="auto"/>
        <w:ind w:left="100" w:right="4484"/>
      </w:pPr>
      <w:r>
        <w:rPr>
          <w:color w:val="231F20"/>
        </w:rPr>
        <w:lastRenderedPageBreak/>
        <w:t>How deep I find your thoughts, O God! How great is the sum of them!</w:t>
      </w:r>
    </w:p>
    <w:p w:rsidR="00B42F2C" w:rsidRDefault="000E2574">
      <w:pPr>
        <w:pStyle w:val="Heading1"/>
        <w:spacing w:before="3" w:line="204" w:lineRule="auto"/>
        <w:ind w:right="575"/>
      </w:pPr>
      <w:r>
        <w:rPr>
          <w:color w:val="231F20"/>
        </w:rPr>
        <w:t xml:space="preserve">If I were to </w:t>
      </w:r>
      <w:r>
        <w:rPr>
          <w:color w:val="231F20"/>
          <w:spacing w:val="3"/>
        </w:rPr>
        <w:t xml:space="preserve">count them, </w:t>
      </w:r>
      <w:r>
        <w:rPr>
          <w:color w:val="231F20"/>
        </w:rPr>
        <w:t xml:space="preserve">they </w:t>
      </w:r>
      <w:r>
        <w:rPr>
          <w:color w:val="231F20"/>
          <w:spacing w:val="2"/>
        </w:rPr>
        <w:t xml:space="preserve">would </w:t>
      </w:r>
      <w:r>
        <w:rPr>
          <w:color w:val="231F20"/>
        </w:rPr>
        <w:t xml:space="preserve">be more in </w:t>
      </w:r>
      <w:r>
        <w:rPr>
          <w:color w:val="231F20"/>
          <w:spacing w:val="3"/>
        </w:rPr>
        <w:t xml:space="preserve">number than </w:t>
      </w:r>
      <w:r>
        <w:rPr>
          <w:color w:val="231F20"/>
          <w:spacing w:val="2"/>
        </w:rPr>
        <w:t xml:space="preserve">the </w:t>
      </w:r>
      <w:r>
        <w:rPr>
          <w:color w:val="231F20"/>
          <w:spacing w:val="4"/>
        </w:rPr>
        <w:t xml:space="preserve">sand; </w:t>
      </w:r>
      <w:r>
        <w:rPr>
          <w:color w:val="231F20"/>
        </w:rPr>
        <w:t>to</w:t>
      </w:r>
      <w:r>
        <w:rPr>
          <w:color w:val="231F20"/>
          <w:spacing w:val="9"/>
        </w:rPr>
        <w:t xml:space="preserve"> </w:t>
      </w:r>
      <w:r>
        <w:rPr>
          <w:color w:val="231F20"/>
          <w:spacing w:val="3"/>
        </w:rPr>
        <w:t>count</w:t>
      </w:r>
      <w:r>
        <w:rPr>
          <w:color w:val="231F20"/>
          <w:spacing w:val="10"/>
        </w:rPr>
        <w:t xml:space="preserve"> </w:t>
      </w:r>
      <w:r>
        <w:rPr>
          <w:color w:val="231F20"/>
          <w:spacing w:val="3"/>
        </w:rPr>
        <w:t>them</w:t>
      </w:r>
      <w:r>
        <w:rPr>
          <w:color w:val="231F20"/>
          <w:spacing w:val="10"/>
        </w:rPr>
        <w:t xml:space="preserve"> </w:t>
      </w:r>
      <w:r>
        <w:rPr>
          <w:color w:val="231F20"/>
          <w:spacing w:val="3"/>
        </w:rPr>
        <w:t>all,</w:t>
      </w:r>
      <w:r>
        <w:rPr>
          <w:color w:val="231F20"/>
          <w:spacing w:val="10"/>
        </w:rPr>
        <w:t xml:space="preserve"> </w:t>
      </w:r>
      <w:r>
        <w:rPr>
          <w:color w:val="231F20"/>
        </w:rPr>
        <w:t>my</w:t>
      </w:r>
      <w:r>
        <w:rPr>
          <w:color w:val="231F20"/>
          <w:spacing w:val="10"/>
        </w:rPr>
        <w:t xml:space="preserve"> </w:t>
      </w:r>
      <w:r>
        <w:rPr>
          <w:color w:val="231F20"/>
          <w:spacing w:val="3"/>
        </w:rPr>
        <w:t>life</w:t>
      </w:r>
      <w:r>
        <w:rPr>
          <w:color w:val="231F20"/>
          <w:spacing w:val="10"/>
        </w:rPr>
        <w:t xml:space="preserve"> </w:t>
      </w:r>
      <w:r>
        <w:rPr>
          <w:color w:val="231F20"/>
          <w:spacing w:val="3"/>
        </w:rPr>
        <w:t>span</w:t>
      </w:r>
      <w:r>
        <w:rPr>
          <w:color w:val="231F20"/>
          <w:spacing w:val="10"/>
        </w:rPr>
        <w:t xml:space="preserve"> </w:t>
      </w:r>
      <w:r>
        <w:rPr>
          <w:color w:val="231F20"/>
          <w:spacing w:val="2"/>
        </w:rPr>
        <w:t>would</w:t>
      </w:r>
      <w:r>
        <w:rPr>
          <w:color w:val="231F20"/>
          <w:spacing w:val="10"/>
        </w:rPr>
        <w:t xml:space="preserve"> </w:t>
      </w:r>
      <w:r>
        <w:rPr>
          <w:color w:val="231F20"/>
          <w:spacing w:val="3"/>
        </w:rPr>
        <w:t>need</w:t>
      </w:r>
      <w:r>
        <w:rPr>
          <w:color w:val="231F20"/>
          <w:spacing w:val="10"/>
        </w:rPr>
        <w:t xml:space="preserve"> </w:t>
      </w:r>
      <w:r>
        <w:rPr>
          <w:color w:val="231F20"/>
        </w:rPr>
        <w:t>to</w:t>
      </w:r>
      <w:r>
        <w:rPr>
          <w:color w:val="231F20"/>
          <w:spacing w:val="9"/>
        </w:rPr>
        <w:t xml:space="preserve"> </w:t>
      </w:r>
      <w:r>
        <w:rPr>
          <w:color w:val="231F20"/>
        </w:rPr>
        <w:t>be</w:t>
      </w:r>
      <w:r>
        <w:rPr>
          <w:color w:val="231F20"/>
          <w:spacing w:val="10"/>
        </w:rPr>
        <w:t xml:space="preserve"> </w:t>
      </w:r>
      <w:r>
        <w:rPr>
          <w:color w:val="231F20"/>
        </w:rPr>
        <w:t>like</w:t>
      </w:r>
      <w:r>
        <w:rPr>
          <w:color w:val="231F20"/>
          <w:spacing w:val="10"/>
        </w:rPr>
        <w:t xml:space="preserve"> </w:t>
      </w:r>
      <w:r>
        <w:rPr>
          <w:color w:val="231F20"/>
        </w:rPr>
        <w:t>yours.</w:t>
      </w:r>
    </w:p>
    <w:p w:rsidR="00B42F2C" w:rsidRDefault="000E2574">
      <w:pPr>
        <w:pStyle w:val="BodyText"/>
        <w:spacing w:line="220" w:lineRule="auto"/>
        <w:ind w:left="100" w:right="4484"/>
      </w:pPr>
      <w:r>
        <w:rPr>
          <w:color w:val="231F20"/>
        </w:rPr>
        <w:t>Search me out, O God, and know my heart; try me and know my restless thoughts.</w:t>
      </w:r>
    </w:p>
    <w:p w:rsidR="00B42F2C" w:rsidRDefault="000E2574">
      <w:pPr>
        <w:pStyle w:val="Heading1"/>
        <w:spacing w:line="204" w:lineRule="auto"/>
        <w:ind w:right="2772"/>
      </w:pPr>
      <w:r>
        <w:rPr>
          <w:color w:val="231F20"/>
        </w:rPr>
        <w:t>Look well whether there be any wickedness in me and lead me in the way that is everlasting.</w:t>
      </w:r>
    </w:p>
    <w:p w:rsidR="00B42F2C" w:rsidRDefault="00B42F2C">
      <w:pPr>
        <w:pStyle w:val="BodyText"/>
        <w:spacing w:before="2"/>
        <w:rPr>
          <w:b/>
          <w:sz w:val="18"/>
        </w:rPr>
      </w:pPr>
    </w:p>
    <w:p w:rsidR="00B42F2C" w:rsidRDefault="000E2574">
      <w:pPr>
        <w:pStyle w:val="BodyText"/>
        <w:ind w:left="100"/>
        <w:rPr>
          <w:rFonts w:ascii="ITCAvantGardeStd-Bk" w:hAnsi="ITCAvantGardeStd-Bk"/>
        </w:rPr>
      </w:pPr>
      <w:r>
        <w:rPr>
          <w:rFonts w:ascii="ITCAvantGardeStd-Bk" w:hAnsi="ITCAvantGardeStd-Bk"/>
          <w:color w:val="414042"/>
          <w:spacing w:val="5"/>
        </w:rPr>
        <w:t xml:space="preserve">SECOND </w:t>
      </w:r>
      <w:r>
        <w:rPr>
          <w:rFonts w:ascii="ITCAvantGardeStd-Bk" w:hAnsi="ITCAvantGardeStd-Bk"/>
          <w:color w:val="414042"/>
          <w:spacing w:val="6"/>
        </w:rPr>
        <w:t xml:space="preserve">READING </w:t>
      </w:r>
      <w:r>
        <w:rPr>
          <w:rFonts w:ascii="Wingdings" w:hAnsi="Wingdings"/>
          <w:color w:val="00487A"/>
          <w:position w:val="-1"/>
        </w:rPr>
        <w:t></w:t>
      </w:r>
      <w:r>
        <w:rPr>
          <w:rFonts w:ascii="Wingdings" w:hAnsi="Wingdings"/>
          <w:color w:val="00487A"/>
          <w:spacing w:val="-140"/>
          <w:position w:val="-1"/>
        </w:rPr>
        <w:t></w:t>
      </w:r>
      <w:r>
        <w:rPr>
          <w:rFonts w:ascii="ITCAvantGardeStd-Bk" w:hAnsi="ITCAvantGardeStd-Bk"/>
          <w:color w:val="414042"/>
        </w:rPr>
        <w:t xml:space="preserve">1 </w:t>
      </w:r>
      <w:r>
        <w:rPr>
          <w:rFonts w:ascii="ITCAvantGardeStd-Bk" w:hAnsi="ITCAvantGardeStd-Bk"/>
          <w:color w:val="414042"/>
          <w:spacing w:val="4"/>
        </w:rPr>
        <w:t xml:space="preserve">TIMOTHY </w:t>
      </w:r>
      <w:r>
        <w:rPr>
          <w:rFonts w:ascii="ITCAvantGardeStd-Bk" w:hAnsi="ITCAvantGardeStd-Bk"/>
          <w:color w:val="414042"/>
          <w:spacing w:val="7"/>
        </w:rPr>
        <w:t>3:1-7</w:t>
      </w:r>
    </w:p>
    <w:p w:rsidR="00B42F2C" w:rsidRDefault="000E2574">
      <w:pPr>
        <w:pStyle w:val="BodyText"/>
        <w:spacing w:before="77"/>
        <w:ind w:left="100"/>
      </w:pPr>
      <w:r>
        <w:rPr>
          <w:color w:val="231F20"/>
        </w:rPr>
        <w:t>A reading from First Timothy.</w:t>
      </w:r>
    </w:p>
    <w:p w:rsidR="00B42F2C" w:rsidRDefault="00B42F2C">
      <w:pPr>
        <w:pStyle w:val="BodyText"/>
        <w:spacing w:before="7"/>
        <w:rPr>
          <w:sz w:val="21"/>
        </w:rPr>
      </w:pPr>
    </w:p>
    <w:p w:rsidR="00B42F2C" w:rsidRDefault="000E2574">
      <w:pPr>
        <w:pStyle w:val="BodyText"/>
        <w:spacing w:line="220" w:lineRule="auto"/>
        <w:ind w:left="100" w:right="329"/>
      </w:pPr>
      <w:r>
        <w:rPr>
          <w:color w:val="231F20"/>
          <w:spacing w:val="3"/>
        </w:rPr>
        <w:t xml:space="preserve">The saying </w:t>
      </w:r>
      <w:r>
        <w:rPr>
          <w:color w:val="231F20"/>
        </w:rPr>
        <w:t xml:space="preserve">is </w:t>
      </w:r>
      <w:r>
        <w:rPr>
          <w:color w:val="231F20"/>
          <w:spacing w:val="2"/>
        </w:rPr>
        <w:t xml:space="preserve">sure: whoever </w:t>
      </w:r>
      <w:r>
        <w:rPr>
          <w:color w:val="231F20"/>
          <w:spacing w:val="3"/>
        </w:rPr>
        <w:t xml:space="preserve">aspires </w:t>
      </w:r>
      <w:r>
        <w:rPr>
          <w:color w:val="231F20"/>
        </w:rPr>
        <w:t xml:space="preserve">to </w:t>
      </w:r>
      <w:r>
        <w:rPr>
          <w:color w:val="231F20"/>
          <w:spacing w:val="2"/>
        </w:rPr>
        <w:t xml:space="preserve">the </w:t>
      </w:r>
      <w:r>
        <w:rPr>
          <w:color w:val="231F20"/>
        </w:rPr>
        <w:t xml:space="preserve">office of </w:t>
      </w:r>
      <w:r>
        <w:rPr>
          <w:color w:val="231F20"/>
          <w:spacing w:val="3"/>
        </w:rPr>
        <w:t xml:space="preserve">bishop desires </w:t>
      </w:r>
      <w:r>
        <w:rPr>
          <w:color w:val="231F20"/>
        </w:rPr>
        <w:t xml:space="preserve">a </w:t>
      </w:r>
      <w:r>
        <w:rPr>
          <w:color w:val="231F20"/>
          <w:spacing w:val="2"/>
        </w:rPr>
        <w:t xml:space="preserve">noble </w:t>
      </w:r>
      <w:r>
        <w:rPr>
          <w:color w:val="231F20"/>
          <w:spacing w:val="3"/>
        </w:rPr>
        <w:t xml:space="preserve">task. </w:t>
      </w:r>
      <w:r>
        <w:rPr>
          <w:color w:val="231F20"/>
          <w:spacing w:val="2"/>
        </w:rPr>
        <w:t xml:space="preserve">Now </w:t>
      </w:r>
      <w:r>
        <w:rPr>
          <w:color w:val="231F20"/>
        </w:rPr>
        <w:t xml:space="preserve">a </w:t>
      </w:r>
      <w:r>
        <w:rPr>
          <w:color w:val="231F20"/>
          <w:spacing w:val="3"/>
        </w:rPr>
        <w:t xml:space="preserve">bishop </w:t>
      </w:r>
      <w:r>
        <w:rPr>
          <w:color w:val="231F20"/>
        </w:rPr>
        <w:t xml:space="preserve">must be above </w:t>
      </w:r>
      <w:r>
        <w:rPr>
          <w:color w:val="231F20"/>
          <w:spacing w:val="3"/>
        </w:rPr>
        <w:t xml:space="preserve">reproach, married only </w:t>
      </w:r>
      <w:r>
        <w:rPr>
          <w:color w:val="231F20"/>
        </w:rPr>
        <w:t xml:space="preserve">once, </w:t>
      </w:r>
      <w:r>
        <w:rPr>
          <w:color w:val="231F20"/>
          <w:spacing w:val="2"/>
        </w:rPr>
        <w:t xml:space="preserve">temperate, sensible, respectable, hospitable, </w:t>
      </w:r>
      <w:r>
        <w:rPr>
          <w:color w:val="231F20"/>
        </w:rPr>
        <w:t xml:space="preserve">an </w:t>
      </w:r>
      <w:r>
        <w:rPr>
          <w:color w:val="231F20"/>
          <w:spacing w:val="2"/>
        </w:rPr>
        <w:t xml:space="preserve">apt </w:t>
      </w:r>
      <w:r>
        <w:rPr>
          <w:color w:val="231F20"/>
        </w:rPr>
        <w:t xml:space="preserve">teacher, </w:t>
      </w:r>
      <w:r>
        <w:rPr>
          <w:color w:val="231F20"/>
          <w:spacing w:val="2"/>
        </w:rPr>
        <w:t xml:space="preserve">not </w:t>
      </w:r>
      <w:r>
        <w:rPr>
          <w:color w:val="231F20"/>
        </w:rPr>
        <w:t xml:space="preserve">a </w:t>
      </w:r>
      <w:r>
        <w:rPr>
          <w:color w:val="231F20"/>
          <w:spacing w:val="3"/>
        </w:rPr>
        <w:t xml:space="preserve">drunkard, </w:t>
      </w:r>
      <w:r>
        <w:rPr>
          <w:color w:val="231F20"/>
          <w:spacing w:val="2"/>
        </w:rPr>
        <w:t xml:space="preserve">not </w:t>
      </w:r>
      <w:r>
        <w:rPr>
          <w:color w:val="231F20"/>
          <w:spacing w:val="3"/>
        </w:rPr>
        <w:t xml:space="preserve">violent </w:t>
      </w:r>
      <w:r>
        <w:rPr>
          <w:color w:val="231F20"/>
        </w:rPr>
        <w:t xml:space="preserve">but </w:t>
      </w:r>
      <w:r>
        <w:rPr>
          <w:color w:val="231F20"/>
          <w:spacing w:val="2"/>
        </w:rPr>
        <w:t xml:space="preserve">gentle, not </w:t>
      </w:r>
      <w:r>
        <w:rPr>
          <w:color w:val="231F20"/>
          <w:spacing w:val="3"/>
        </w:rPr>
        <w:t xml:space="preserve">quarrelsome,  </w:t>
      </w:r>
      <w:r>
        <w:rPr>
          <w:color w:val="231F20"/>
          <w:spacing w:val="2"/>
        </w:rPr>
        <w:t xml:space="preserve">and not </w:t>
      </w:r>
      <w:r>
        <w:rPr>
          <w:color w:val="231F20"/>
        </w:rPr>
        <w:t xml:space="preserve">a lover of </w:t>
      </w:r>
      <w:r>
        <w:rPr>
          <w:color w:val="231F20"/>
          <w:spacing w:val="-3"/>
        </w:rPr>
        <w:t xml:space="preserve">money. </w:t>
      </w:r>
      <w:r>
        <w:rPr>
          <w:color w:val="231F20"/>
          <w:spacing w:val="3"/>
        </w:rPr>
        <w:t xml:space="preserve">[They] </w:t>
      </w:r>
      <w:r>
        <w:rPr>
          <w:color w:val="231F20"/>
        </w:rPr>
        <w:t xml:space="preserve">must </w:t>
      </w:r>
      <w:r>
        <w:rPr>
          <w:color w:val="231F20"/>
          <w:spacing w:val="3"/>
        </w:rPr>
        <w:t xml:space="preserve">manage [their] </w:t>
      </w:r>
      <w:r>
        <w:rPr>
          <w:color w:val="231F20"/>
          <w:spacing w:val="2"/>
        </w:rPr>
        <w:t xml:space="preserve">own </w:t>
      </w:r>
      <w:r>
        <w:rPr>
          <w:color w:val="231F20"/>
          <w:spacing w:val="3"/>
        </w:rPr>
        <w:t xml:space="preserve">household </w:t>
      </w:r>
      <w:r>
        <w:rPr>
          <w:color w:val="231F20"/>
          <w:spacing w:val="2"/>
        </w:rPr>
        <w:t xml:space="preserve">well, </w:t>
      </w:r>
      <w:r>
        <w:rPr>
          <w:color w:val="231F20"/>
          <w:spacing w:val="4"/>
        </w:rPr>
        <w:t xml:space="preserve">keeping </w:t>
      </w:r>
      <w:r>
        <w:rPr>
          <w:color w:val="231F20"/>
          <w:spacing w:val="3"/>
        </w:rPr>
        <w:t xml:space="preserve">children submissive </w:t>
      </w:r>
      <w:r>
        <w:rPr>
          <w:color w:val="231F20"/>
          <w:spacing w:val="2"/>
        </w:rPr>
        <w:t xml:space="preserve">and </w:t>
      </w:r>
      <w:r>
        <w:rPr>
          <w:color w:val="231F20"/>
          <w:spacing w:val="3"/>
        </w:rPr>
        <w:t xml:space="preserve">respectful </w:t>
      </w:r>
      <w:r>
        <w:rPr>
          <w:color w:val="231F20"/>
        </w:rPr>
        <w:t xml:space="preserve">in </w:t>
      </w:r>
      <w:r>
        <w:rPr>
          <w:color w:val="231F20"/>
          <w:spacing w:val="2"/>
        </w:rPr>
        <w:t xml:space="preserve">every way— for </w:t>
      </w:r>
      <w:r>
        <w:rPr>
          <w:color w:val="231F20"/>
        </w:rPr>
        <w:t xml:space="preserve">if they do </w:t>
      </w:r>
      <w:r>
        <w:rPr>
          <w:color w:val="231F20"/>
          <w:spacing w:val="2"/>
        </w:rPr>
        <w:t xml:space="preserve">not know how </w:t>
      </w:r>
      <w:r>
        <w:rPr>
          <w:color w:val="231F20"/>
        </w:rPr>
        <w:t xml:space="preserve">to </w:t>
      </w:r>
      <w:r>
        <w:rPr>
          <w:color w:val="231F20"/>
          <w:spacing w:val="3"/>
        </w:rPr>
        <w:t xml:space="preserve">manage their </w:t>
      </w:r>
      <w:r>
        <w:rPr>
          <w:color w:val="231F20"/>
          <w:spacing w:val="2"/>
        </w:rPr>
        <w:t xml:space="preserve">own </w:t>
      </w:r>
      <w:r>
        <w:rPr>
          <w:color w:val="231F20"/>
          <w:spacing w:val="3"/>
        </w:rPr>
        <w:t xml:space="preserve">household, </w:t>
      </w:r>
      <w:r>
        <w:rPr>
          <w:color w:val="231F20"/>
          <w:spacing w:val="2"/>
        </w:rPr>
        <w:t xml:space="preserve">how can </w:t>
      </w:r>
      <w:r>
        <w:rPr>
          <w:color w:val="231F20"/>
        </w:rPr>
        <w:t xml:space="preserve">they </w:t>
      </w:r>
      <w:r>
        <w:rPr>
          <w:color w:val="231F20"/>
          <w:spacing w:val="3"/>
        </w:rPr>
        <w:t xml:space="preserve">take </w:t>
      </w:r>
      <w:r>
        <w:rPr>
          <w:color w:val="231F20"/>
          <w:spacing w:val="2"/>
        </w:rPr>
        <w:t xml:space="preserve">care </w:t>
      </w:r>
      <w:r>
        <w:rPr>
          <w:color w:val="231F20"/>
        </w:rPr>
        <w:t xml:space="preserve">of  God’s </w:t>
      </w:r>
      <w:r>
        <w:rPr>
          <w:color w:val="231F20"/>
          <w:spacing w:val="2"/>
        </w:rPr>
        <w:t xml:space="preserve">church? They </w:t>
      </w:r>
      <w:r>
        <w:rPr>
          <w:color w:val="231F20"/>
          <w:spacing w:val="3"/>
        </w:rPr>
        <w:t xml:space="preserve">must  </w:t>
      </w:r>
      <w:r>
        <w:rPr>
          <w:color w:val="231F20"/>
          <w:spacing w:val="2"/>
        </w:rPr>
        <w:t xml:space="preserve">not </w:t>
      </w:r>
      <w:r>
        <w:rPr>
          <w:color w:val="231F20"/>
        </w:rPr>
        <w:t xml:space="preserve">be </w:t>
      </w:r>
      <w:r>
        <w:rPr>
          <w:color w:val="231F20"/>
          <w:spacing w:val="3"/>
        </w:rPr>
        <w:t xml:space="preserve">recent </w:t>
      </w:r>
      <w:r>
        <w:rPr>
          <w:color w:val="231F20"/>
          <w:spacing w:val="2"/>
        </w:rPr>
        <w:t xml:space="preserve">converts, </w:t>
      </w:r>
      <w:r>
        <w:rPr>
          <w:color w:val="231F20"/>
        </w:rPr>
        <w:t xml:space="preserve">or they </w:t>
      </w:r>
      <w:r>
        <w:rPr>
          <w:color w:val="231F20"/>
          <w:spacing w:val="2"/>
        </w:rPr>
        <w:t xml:space="preserve">may </w:t>
      </w:r>
      <w:r>
        <w:rPr>
          <w:color w:val="231F20"/>
        </w:rPr>
        <w:t xml:space="preserve">be </w:t>
      </w:r>
      <w:r>
        <w:rPr>
          <w:color w:val="231F20"/>
          <w:spacing w:val="2"/>
        </w:rPr>
        <w:t xml:space="preserve">puffed </w:t>
      </w:r>
      <w:r>
        <w:rPr>
          <w:color w:val="231F20"/>
        </w:rPr>
        <w:t xml:space="preserve">up </w:t>
      </w:r>
      <w:r>
        <w:rPr>
          <w:color w:val="231F20"/>
          <w:spacing w:val="3"/>
        </w:rPr>
        <w:t xml:space="preserve">with conceit </w:t>
      </w:r>
      <w:r>
        <w:rPr>
          <w:color w:val="231F20"/>
          <w:spacing w:val="2"/>
        </w:rPr>
        <w:t xml:space="preserve">and </w:t>
      </w:r>
      <w:r>
        <w:rPr>
          <w:color w:val="231F20"/>
          <w:spacing w:val="3"/>
        </w:rPr>
        <w:t xml:space="preserve">fall into </w:t>
      </w:r>
      <w:r>
        <w:rPr>
          <w:color w:val="231F20"/>
          <w:spacing w:val="4"/>
        </w:rPr>
        <w:t xml:space="preserve">the </w:t>
      </w:r>
      <w:r>
        <w:rPr>
          <w:color w:val="231F20"/>
          <w:spacing w:val="3"/>
        </w:rPr>
        <w:t xml:space="preserve">condemnation </w:t>
      </w:r>
      <w:r>
        <w:rPr>
          <w:color w:val="231F20"/>
        </w:rPr>
        <w:t xml:space="preserve">of </w:t>
      </w:r>
      <w:r>
        <w:rPr>
          <w:color w:val="231F20"/>
          <w:spacing w:val="2"/>
        </w:rPr>
        <w:t xml:space="preserve">the </w:t>
      </w:r>
      <w:r>
        <w:rPr>
          <w:color w:val="231F20"/>
          <w:spacing w:val="3"/>
        </w:rPr>
        <w:t xml:space="preserve">devil. </w:t>
      </w:r>
      <w:r>
        <w:rPr>
          <w:color w:val="231F20"/>
        </w:rPr>
        <w:t xml:space="preserve">Moreover, they must be </w:t>
      </w:r>
      <w:r>
        <w:rPr>
          <w:color w:val="231F20"/>
          <w:spacing w:val="2"/>
        </w:rPr>
        <w:t xml:space="preserve">well </w:t>
      </w:r>
      <w:r>
        <w:rPr>
          <w:color w:val="231F20"/>
          <w:spacing w:val="3"/>
        </w:rPr>
        <w:t xml:space="preserve">thought </w:t>
      </w:r>
      <w:r>
        <w:rPr>
          <w:color w:val="231F20"/>
        </w:rPr>
        <w:t xml:space="preserve">of by </w:t>
      </w:r>
      <w:r>
        <w:rPr>
          <w:color w:val="231F20"/>
          <w:spacing w:val="3"/>
        </w:rPr>
        <w:t xml:space="preserve">outsiders, </w:t>
      </w:r>
      <w:r>
        <w:rPr>
          <w:color w:val="231F20"/>
          <w:spacing w:val="4"/>
        </w:rPr>
        <w:t xml:space="preserve">so  </w:t>
      </w:r>
      <w:r>
        <w:rPr>
          <w:color w:val="231F20"/>
          <w:spacing w:val="2"/>
        </w:rPr>
        <w:t xml:space="preserve">that </w:t>
      </w:r>
      <w:r>
        <w:rPr>
          <w:color w:val="231F20"/>
        </w:rPr>
        <w:t xml:space="preserve">they </w:t>
      </w:r>
      <w:r>
        <w:rPr>
          <w:color w:val="231F20"/>
          <w:spacing w:val="2"/>
        </w:rPr>
        <w:t xml:space="preserve">may not </w:t>
      </w:r>
      <w:r>
        <w:rPr>
          <w:color w:val="231F20"/>
          <w:spacing w:val="3"/>
        </w:rPr>
        <w:t xml:space="preserve">fall into </w:t>
      </w:r>
      <w:r>
        <w:rPr>
          <w:color w:val="231F20"/>
          <w:spacing w:val="4"/>
        </w:rPr>
        <w:t xml:space="preserve">disgrace </w:t>
      </w:r>
      <w:r>
        <w:rPr>
          <w:color w:val="231F20"/>
          <w:spacing w:val="2"/>
        </w:rPr>
        <w:t xml:space="preserve">and the snare </w:t>
      </w:r>
      <w:r>
        <w:rPr>
          <w:color w:val="231F20"/>
        </w:rPr>
        <w:t xml:space="preserve">of </w:t>
      </w:r>
      <w:r>
        <w:rPr>
          <w:color w:val="231F20"/>
          <w:spacing w:val="2"/>
        </w:rPr>
        <w:t>the</w:t>
      </w:r>
      <w:r>
        <w:rPr>
          <w:color w:val="231F20"/>
          <w:spacing w:val="7"/>
        </w:rPr>
        <w:t xml:space="preserve"> </w:t>
      </w:r>
      <w:r>
        <w:rPr>
          <w:color w:val="231F20"/>
          <w:spacing w:val="3"/>
        </w:rPr>
        <w:t>devil.</w:t>
      </w:r>
    </w:p>
    <w:p w:rsidR="00B42F2C" w:rsidRDefault="00B42F2C">
      <w:pPr>
        <w:pStyle w:val="BodyText"/>
        <w:spacing w:before="5"/>
        <w:rPr>
          <w:sz w:val="19"/>
        </w:rPr>
      </w:pPr>
    </w:p>
    <w:p w:rsidR="00B42F2C" w:rsidRDefault="000E2574">
      <w:pPr>
        <w:ind w:left="100"/>
        <w:rPr>
          <w:b/>
          <w:sz w:val="24"/>
        </w:rPr>
      </w:pPr>
      <w:r>
        <w:rPr>
          <w:color w:val="231F20"/>
          <w:sz w:val="24"/>
        </w:rPr>
        <w:t xml:space="preserve">Word of God, word of life. </w:t>
      </w:r>
      <w:r>
        <w:rPr>
          <w:b/>
          <w:color w:val="231F20"/>
          <w:sz w:val="24"/>
        </w:rPr>
        <w:t>Thanks be to God.</w:t>
      </w:r>
    </w:p>
    <w:p w:rsidR="00B42F2C" w:rsidRDefault="00B42F2C">
      <w:pPr>
        <w:rPr>
          <w:sz w:val="24"/>
        </w:rPr>
        <w:sectPr w:rsidR="00B42F2C">
          <w:pgSz w:w="10080" w:h="12240"/>
          <w:pgMar w:top="640" w:right="580" w:bottom="640" w:left="620" w:header="0" w:footer="440" w:gutter="0"/>
          <w:cols w:space="720"/>
        </w:sectPr>
      </w:pPr>
    </w:p>
    <w:p w:rsidR="00B42F2C" w:rsidRDefault="000E2574">
      <w:pPr>
        <w:pStyle w:val="BodyText"/>
        <w:spacing w:before="37"/>
        <w:ind w:left="100"/>
        <w:rPr>
          <w:rFonts w:ascii="ITCAvantGardeStd-Bk"/>
        </w:rPr>
      </w:pPr>
      <w:r>
        <w:rPr>
          <w:rFonts w:ascii="ITCAvantGardeStd-Bk"/>
          <w:color w:val="414042"/>
        </w:rPr>
        <w:lastRenderedPageBreak/>
        <w:t>GOSPEL ACCLAMATION</w:t>
      </w:r>
    </w:p>
    <w:p w:rsidR="00B42F2C" w:rsidRDefault="000E2574">
      <w:pPr>
        <w:pStyle w:val="BodyText"/>
        <w:spacing w:before="4"/>
        <w:rPr>
          <w:rFonts w:ascii="ITCAvantGardeStd-Bk"/>
        </w:rPr>
      </w:pPr>
      <w:r>
        <w:rPr>
          <w:noProof/>
        </w:rPr>
        <w:drawing>
          <wp:anchor distT="0" distB="0" distL="0" distR="0" simplePos="0" relativeHeight="6" behindDoc="0" locked="0" layoutInCell="1" allowOverlap="1">
            <wp:simplePos x="0" y="0"/>
            <wp:positionH relativeFrom="page">
              <wp:posOffset>518448</wp:posOffset>
            </wp:positionH>
            <wp:positionV relativeFrom="paragraph">
              <wp:posOffset>247162</wp:posOffset>
            </wp:positionV>
            <wp:extent cx="4528406" cy="5258847"/>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0" cstate="print"/>
                    <a:stretch>
                      <a:fillRect/>
                    </a:stretch>
                  </pic:blipFill>
                  <pic:spPr>
                    <a:xfrm>
                      <a:off x="0" y="0"/>
                      <a:ext cx="4528406" cy="5258847"/>
                    </a:xfrm>
                    <a:prstGeom prst="rect">
                      <a:avLst/>
                    </a:prstGeom>
                  </pic:spPr>
                </pic:pic>
              </a:graphicData>
            </a:graphic>
          </wp:anchor>
        </w:drawing>
      </w:r>
    </w:p>
    <w:p w:rsidR="00B42F2C" w:rsidRDefault="00B42F2C">
      <w:pPr>
        <w:rPr>
          <w:rFonts w:ascii="ITCAvantGardeStd-Bk"/>
        </w:rPr>
        <w:sectPr w:rsidR="00B42F2C">
          <w:pgSz w:w="10080" w:h="12240"/>
          <w:pgMar w:top="580" w:right="580" w:bottom="640" w:left="620" w:header="0" w:footer="440" w:gutter="0"/>
          <w:cols w:space="720"/>
        </w:sectPr>
      </w:pPr>
    </w:p>
    <w:p w:rsidR="00B42F2C" w:rsidRDefault="000E2574">
      <w:pPr>
        <w:pStyle w:val="BodyText"/>
        <w:spacing w:before="24"/>
        <w:ind w:left="100"/>
        <w:rPr>
          <w:rFonts w:ascii="ITCAvantGardeStd-Bk" w:hAnsi="ITCAvantGardeStd-Bk"/>
        </w:rPr>
      </w:pPr>
      <w:r>
        <w:rPr>
          <w:rFonts w:ascii="ITCAvantGardeStd-Bk" w:hAnsi="ITCAvantGardeStd-Bk"/>
          <w:color w:val="414042"/>
          <w:spacing w:val="5"/>
        </w:rPr>
        <w:lastRenderedPageBreak/>
        <w:t xml:space="preserve">GOSPEL </w:t>
      </w:r>
      <w:r>
        <w:rPr>
          <w:rFonts w:ascii="Wingdings" w:hAnsi="Wingdings"/>
          <w:color w:val="00487A"/>
          <w:position w:val="-1"/>
        </w:rPr>
        <w:t></w:t>
      </w:r>
      <w:r>
        <w:rPr>
          <w:rFonts w:ascii="Wingdings" w:hAnsi="Wingdings"/>
          <w:color w:val="00487A"/>
          <w:spacing w:val="-141"/>
          <w:position w:val="-1"/>
        </w:rPr>
        <w:t></w:t>
      </w:r>
      <w:r>
        <w:rPr>
          <w:rFonts w:ascii="ITCAvantGardeStd-Bk" w:hAnsi="ITCAvantGardeStd-Bk"/>
          <w:color w:val="414042"/>
          <w:spacing w:val="5"/>
        </w:rPr>
        <w:t xml:space="preserve">JOHN </w:t>
      </w:r>
      <w:r>
        <w:rPr>
          <w:rFonts w:ascii="ITCAvantGardeStd-Bk" w:hAnsi="ITCAvantGardeStd-Bk"/>
          <w:color w:val="414042"/>
          <w:spacing w:val="7"/>
        </w:rPr>
        <w:t>21:15-19</w:t>
      </w:r>
    </w:p>
    <w:p w:rsidR="00B42F2C" w:rsidRDefault="000E2574">
      <w:pPr>
        <w:pStyle w:val="BodyText"/>
        <w:spacing w:before="77" w:line="293" w:lineRule="exact"/>
        <w:ind w:left="100"/>
      </w:pPr>
      <w:r>
        <w:rPr>
          <w:color w:val="231F20"/>
        </w:rPr>
        <w:t>The holy gospel according to John.</w:t>
      </w:r>
    </w:p>
    <w:p w:rsidR="00B42F2C" w:rsidRDefault="000E2574">
      <w:pPr>
        <w:pStyle w:val="Heading1"/>
      </w:pPr>
      <w:r>
        <w:rPr>
          <w:color w:val="231F20"/>
        </w:rPr>
        <w:t>Glory to you, O Lord.</w:t>
      </w:r>
    </w:p>
    <w:p w:rsidR="00B42F2C" w:rsidRDefault="00B42F2C">
      <w:pPr>
        <w:pStyle w:val="BodyText"/>
        <w:spacing w:before="2"/>
        <w:rPr>
          <w:b/>
          <w:sz w:val="19"/>
        </w:rPr>
      </w:pPr>
    </w:p>
    <w:p w:rsidR="00B42F2C" w:rsidRDefault="000E2574">
      <w:pPr>
        <w:pStyle w:val="BodyText"/>
        <w:spacing w:line="220" w:lineRule="auto"/>
        <w:ind w:left="100" w:right="307"/>
      </w:pPr>
      <w:r>
        <w:rPr>
          <w:color w:val="231F20"/>
          <w:spacing w:val="3"/>
        </w:rPr>
        <w:t xml:space="preserve">When </w:t>
      </w:r>
      <w:r>
        <w:rPr>
          <w:color w:val="231F20"/>
        </w:rPr>
        <w:t xml:space="preserve">they </w:t>
      </w:r>
      <w:r>
        <w:rPr>
          <w:color w:val="231F20"/>
          <w:spacing w:val="2"/>
        </w:rPr>
        <w:t xml:space="preserve">had </w:t>
      </w:r>
      <w:r>
        <w:rPr>
          <w:color w:val="231F20"/>
          <w:spacing w:val="3"/>
        </w:rPr>
        <w:t xml:space="preserve">finished breakfast, </w:t>
      </w:r>
      <w:r>
        <w:rPr>
          <w:color w:val="231F20"/>
        </w:rPr>
        <w:t xml:space="preserve">Jesus </w:t>
      </w:r>
      <w:r>
        <w:rPr>
          <w:color w:val="231F20"/>
          <w:spacing w:val="3"/>
        </w:rPr>
        <w:t xml:space="preserve">said </w:t>
      </w:r>
      <w:r>
        <w:rPr>
          <w:color w:val="231F20"/>
        </w:rPr>
        <w:t xml:space="preserve">to </w:t>
      </w:r>
      <w:r>
        <w:rPr>
          <w:color w:val="231F20"/>
          <w:spacing w:val="3"/>
        </w:rPr>
        <w:t xml:space="preserve">Simon </w:t>
      </w:r>
      <w:r>
        <w:rPr>
          <w:color w:val="231F20"/>
          <w:spacing w:val="-3"/>
        </w:rPr>
        <w:t xml:space="preserve">Peter, </w:t>
      </w:r>
      <w:r>
        <w:rPr>
          <w:color w:val="231F20"/>
          <w:spacing w:val="3"/>
        </w:rPr>
        <w:t xml:space="preserve">“Simon </w:t>
      </w:r>
      <w:r>
        <w:rPr>
          <w:color w:val="231F20"/>
          <w:spacing w:val="2"/>
        </w:rPr>
        <w:t xml:space="preserve">son </w:t>
      </w:r>
      <w:r>
        <w:rPr>
          <w:color w:val="231F20"/>
        </w:rPr>
        <w:t xml:space="preserve">of John, </w:t>
      </w:r>
      <w:r>
        <w:rPr>
          <w:color w:val="231F20"/>
          <w:spacing w:val="4"/>
        </w:rPr>
        <w:t xml:space="preserve">do </w:t>
      </w:r>
      <w:r>
        <w:rPr>
          <w:color w:val="231F20"/>
        </w:rPr>
        <w:t xml:space="preserve">you love me </w:t>
      </w:r>
      <w:r>
        <w:rPr>
          <w:color w:val="231F20"/>
          <w:spacing w:val="2"/>
        </w:rPr>
        <w:t xml:space="preserve">more </w:t>
      </w:r>
      <w:r>
        <w:rPr>
          <w:color w:val="231F20"/>
          <w:spacing w:val="3"/>
        </w:rPr>
        <w:t xml:space="preserve">than these?” </w:t>
      </w:r>
      <w:r>
        <w:rPr>
          <w:color w:val="231F20"/>
        </w:rPr>
        <w:t xml:space="preserve">He </w:t>
      </w:r>
      <w:r>
        <w:rPr>
          <w:color w:val="231F20"/>
          <w:spacing w:val="3"/>
        </w:rPr>
        <w:t xml:space="preserve">said </w:t>
      </w:r>
      <w:r>
        <w:rPr>
          <w:color w:val="231F20"/>
        </w:rPr>
        <w:t xml:space="preserve">to </w:t>
      </w:r>
      <w:r>
        <w:rPr>
          <w:color w:val="231F20"/>
          <w:spacing w:val="3"/>
        </w:rPr>
        <w:t xml:space="preserve">him, </w:t>
      </w:r>
      <w:r>
        <w:rPr>
          <w:color w:val="231F20"/>
          <w:spacing w:val="-4"/>
        </w:rPr>
        <w:t xml:space="preserve">“Yes, </w:t>
      </w:r>
      <w:r>
        <w:rPr>
          <w:color w:val="231F20"/>
          <w:spacing w:val="2"/>
        </w:rPr>
        <w:t xml:space="preserve">Lord; </w:t>
      </w:r>
      <w:r>
        <w:rPr>
          <w:color w:val="231F20"/>
        </w:rPr>
        <w:t xml:space="preserve">you </w:t>
      </w:r>
      <w:r>
        <w:rPr>
          <w:color w:val="231F20"/>
          <w:spacing w:val="2"/>
        </w:rPr>
        <w:t xml:space="preserve">know that </w:t>
      </w:r>
      <w:r>
        <w:rPr>
          <w:color w:val="231F20"/>
        </w:rPr>
        <w:t xml:space="preserve">I love </w:t>
      </w:r>
      <w:r>
        <w:rPr>
          <w:color w:val="231F20"/>
          <w:spacing w:val="2"/>
        </w:rPr>
        <w:t xml:space="preserve">you.” </w:t>
      </w:r>
      <w:r>
        <w:rPr>
          <w:color w:val="231F20"/>
        </w:rPr>
        <w:t xml:space="preserve">Jesus </w:t>
      </w:r>
      <w:r>
        <w:rPr>
          <w:color w:val="231F20"/>
          <w:spacing w:val="3"/>
        </w:rPr>
        <w:t xml:space="preserve">said </w:t>
      </w:r>
      <w:r>
        <w:rPr>
          <w:color w:val="231F20"/>
        </w:rPr>
        <w:t xml:space="preserve">to </w:t>
      </w:r>
      <w:r>
        <w:rPr>
          <w:color w:val="231F20"/>
          <w:spacing w:val="3"/>
        </w:rPr>
        <w:t xml:space="preserve">him, </w:t>
      </w:r>
      <w:r>
        <w:rPr>
          <w:color w:val="231F20"/>
        </w:rPr>
        <w:t xml:space="preserve">“Feed my </w:t>
      </w:r>
      <w:r>
        <w:rPr>
          <w:color w:val="231F20"/>
          <w:spacing w:val="2"/>
        </w:rPr>
        <w:t xml:space="preserve">lambs.” </w:t>
      </w:r>
      <w:r>
        <w:rPr>
          <w:color w:val="231F20"/>
        </w:rPr>
        <w:t xml:space="preserve">A </w:t>
      </w:r>
      <w:r>
        <w:rPr>
          <w:color w:val="231F20"/>
          <w:spacing w:val="3"/>
        </w:rPr>
        <w:t xml:space="preserve">second time </w:t>
      </w:r>
      <w:r>
        <w:rPr>
          <w:color w:val="231F20"/>
        </w:rPr>
        <w:t xml:space="preserve">he </w:t>
      </w:r>
      <w:r>
        <w:rPr>
          <w:color w:val="231F20"/>
          <w:spacing w:val="3"/>
        </w:rPr>
        <w:t xml:space="preserve">said </w:t>
      </w:r>
      <w:r>
        <w:rPr>
          <w:color w:val="231F20"/>
        </w:rPr>
        <w:t xml:space="preserve">to </w:t>
      </w:r>
      <w:r>
        <w:rPr>
          <w:color w:val="231F20"/>
          <w:spacing w:val="3"/>
        </w:rPr>
        <w:t xml:space="preserve">him, “Simon </w:t>
      </w:r>
      <w:r>
        <w:rPr>
          <w:color w:val="231F20"/>
          <w:spacing w:val="2"/>
        </w:rPr>
        <w:t xml:space="preserve">son </w:t>
      </w:r>
      <w:r>
        <w:rPr>
          <w:color w:val="231F20"/>
          <w:spacing w:val="4"/>
        </w:rPr>
        <w:t xml:space="preserve">of   </w:t>
      </w:r>
      <w:r>
        <w:rPr>
          <w:color w:val="231F20"/>
        </w:rPr>
        <w:t xml:space="preserve">John, do you love </w:t>
      </w:r>
      <w:r>
        <w:rPr>
          <w:color w:val="231F20"/>
          <w:spacing w:val="3"/>
        </w:rPr>
        <w:t xml:space="preserve">me?” </w:t>
      </w:r>
      <w:r>
        <w:rPr>
          <w:color w:val="231F20"/>
        </w:rPr>
        <w:t xml:space="preserve">He </w:t>
      </w:r>
      <w:r>
        <w:rPr>
          <w:color w:val="231F20"/>
          <w:spacing w:val="3"/>
        </w:rPr>
        <w:t xml:space="preserve">said </w:t>
      </w:r>
      <w:r>
        <w:rPr>
          <w:color w:val="231F20"/>
        </w:rPr>
        <w:t xml:space="preserve">to </w:t>
      </w:r>
      <w:r>
        <w:rPr>
          <w:color w:val="231F20"/>
          <w:spacing w:val="3"/>
        </w:rPr>
        <w:t xml:space="preserve">him, </w:t>
      </w:r>
      <w:r>
        <w:rPr>
          <w:color w:val="231F20"/>
          <w:spacing w:val="-4"/>
        </w:rPr>
        <w:t xml:space="preserve">“Yes, </w:t>
      </w:r>
      <w:r>
        <w:rPr>
          <w:color w:val="231F20"/>
          <w:spacing w:val="2"/>
        </w:rPr>
        <w:t xml:space="preserve">Lord; </w:t>
      </w:r>
      <w:r>
        <w:rPr>
          <w:color w:val="231F20"/>
        </w:rPr>
        <w:t xml:space="preserve">you </w:t>
      </w:r>
      <w:r>
        <w:rPr>
          <w:color w:val="231F20"/>
          <w:spacing w:val="2"/>
        </w:rPr>
        <w:t xml:space="preserve">know that </w:t>
      </w:r>
      <w:r>
        <w:rPr>
          <w:color w:val="231F20"/>
        </w:rPr>
        <w:t xml:space="preserve">I love </w:t>
      </w:r>
      <w:r>
        <w:rPr>
          <w:color w:val="231F20"/>
          <w:spacing w:val="2"/>
        </w:rPr>
        <w:t xml:space="preserve">you.” </w:t>
      </w:r>
      <w:r>
        <w:rPr>
          <w:color w:val="231F20"/>
        </w:rPr>
        <w:t xml:space="preserve">Jesus </w:t>
      </w:r>
      <w:r>
        <w:rPr>
          <w:color w:val="231F20"/>
          <w:spacing w:val="3"/>
        </w:rPr>
        <w:t>said</w:t>
      </w:r>
      <w:r>
        <w:rPr>
          <w:color w:val="231F20"/>
          <w:spacing w:val="10"/>
        </w:rPr>
        <w:t xml:space="preserve"> </w:t>
      </w:r>
      <w:r>
        <w:rPr>
          <w:color w:val="231F20"/>
        </w:rPr>
        <w:t>to</w:t>
      </w:r>
      <w:r>
        <w:rPr>
          <w:color w:val="231F20"/>
          <w:spacing w:val="11"/>
        </w:rPr>
        <w:t xml:space="preserve"> </w:t>
      </w:r>
      <w:r>
        <w:rPr>
          <w:color w:val="231F20"/>
          <w:spacing w:val="3"/>
        </w:rPr>
        <w:t>him,</w:t>
      </w:r>
      <w:r>
        <w:rPr>
          <w:color w:val="231F20"/>
          <w:spacing w:val="11"/>
        </w:rPr>
        <w:t xml:space="preserve"> </w:t>
      </w:r>
      <w:r>
        <w:rPr>
          <w:color w:val="231F20"/>
        </w:rPr>
        <w:t>“Tend</w:t>
      </w:r>
      <w:r>
        <w:rPr>
          <w:color w:val="231F20"/>
          <w:spacing w:val="11"/>
        </w:rPr>
        <w:t xml:space="preserve"> </w:t>
      </w:r>
      <w:r>
        <w:rPr>
          <w:color w:val="231F20"/>
        </w:rPr>
        <w:t>my</w:t>
      </w:r>
      <w:r>
        <w:rPr>
          <w:color w:val="231F20"/>
          <w:spacing w:val="11"/>
        </w:rPr>
        <w:t xml:space="preserve"> </w:t>
      </w:r>
      <w:r>
        <w:rPr>
          <w:color w:val="231F20"/>
          <w:spacing w:val="2"/>
        </w:rPr>
        <w:t>sheep.”</w:t>
      </w:r>
      <w:r>
        <w:rPr>
          <w:color w:val="231F20"/>
          <w:spacing w:val="11"/>
        </w:rPr>
        <w:t xml:space="preserve"> </w:t>
      </w:r>
      <w:r>
        <w:rPr>
          <w:color w:val="231F20"/>
        </w:rPr>
        <w:t>He</w:t>
      </w:r>
      <w:r>
        <w:rPr>
          <w:color w:val="231F20"/>
          <w:spacing w:val="11"/>
        </w:rPr>
        <w:t xml:space="preserve"> </w:t>
      </w:r>
      <w:r>
        <w:rPr>
          <w:color w:val="231F20"/>
          <w:spacing w:val="3"/>
        </w:rPr>
        <w:t>said</w:t>
      </w:r>
      <w:r>
        <w:rPr>
          <w:color w:val="231F20"/>
          <w:spacing w:val="10"/>
        </w:rPr>
        <w:t xml:space="preserve"> </w:t>
      </w:r>
      <w:r>
        <w:rPr>
          <w:color w:val="231F20"/>
        </w:rPr>
        <w:t>to</w:t>
      </w:r>
      <w:r>
        <w:rPr>
          <w:color w:val="231F20"/>
          <w:spacing w:val="11"/>
        </w:rPr>
        <w:t xml:space="preserve"> </w:t>
      </w:r>
      <w:r>
        <w:rPr>
          <w:color w:val="231F20"/>
          <w:spacing w:val="2"/>
        </w:rPr>
        <w:t>him</w:t>
      </w:r>
      <w:r>
        <w:rPr>
          <w:color w:val="231F20"/>
          <w:spacing w:val="11"/>
        </w:rPr>
        <w:t xml:space="preserve"> </w:t>
      </w:r>
      <w:r>
        <w:rPr>
          <w:color w:val="231F20"/>
          <w:spacing w:val="2"/>
        </w:rPr>
        <w:t>the</w:t>
      </w:r>
      <w:r>
        <w:rPr>
          <w:color w:val="231F20"/>
          <w:spacing w:val="11"/>
        </w:rPr>
        <w:t xml:space="preserve"> </w:t>
      </w:r>
      <w:r>
        <w:rPr>
          <w:color w:val="231F20"/>
          <w:spacing w:val="2"/>
        </w:rPr>
        <w:t>third</w:t>
      </w:r>
      <w:r>
        <w:rPr>
          <w:color w:val="231F20"/>
          <w:spacing w:val="11"/>
        </w:rPr>
        <w:t xml:space="preserve"> </w:t>
      </w:r>
      <w:r>
        <w:rPr>
          <w:color w:val="231F20"/>
        </w:rPr>
        <w:t>time,</w:t>
      </w:r>
      <w:r>
        <w:rPr>
          <w:color w:val="231F20"/>
          <w:spacing w:val="11"/>
        </w:rPr>
        <w:t xml:space="preserve"> </w:t>
      </w:r>
      <w:r>
        <w:rPr>
          <w:color w:val="231F20"/>
          <w:spacing w:val="3"/>
        </w:rPr>
        <w:t>“Simon</w:t>
      </w:r>
      <w:r>
        <w:rPr>
          <w:color w:val="231F20"/>
          <w:spacing w:val="10"/>
        </w:rPr>
        <w:t xml:space="preserve"> </w:t>
      </w:r>
      <w:r>
        <w:rPr>
          <w:color w:val="231F20"/>
          <w:spacing w:val="2"/>
        </w:rPr>
        <w:t>son</w:t>
      </w:r>
      <w:r>
        <w:rPr>
          <w:color w:val="231F20"/>
          <w:spacing w:val="11"/>
        </w:rPr>
        <w:t xml:space="preserve"> </w:t>
      </w:r>
      <w:r>
        <w:rPr>
          <w:color w:val="231F20"/>
        </w:rPr>
        <w:t>of</w:t>
      </w:r>
      <w:r>
        <w:rPr>
          <w:color w:val="231F20"/>
          <w:spacing w:val="47"/>
        </w:rPr>
        <w:t xml:space="preserve"> </w:t>
      </w:r>
      <w:r>
        <w:rPr>
          <w:color w:val="231F20"/>
        </w:rPr>
        <w:t>John,</w:t>
      </w:r>
    </w:p>
    <w:p w:rsidR="00B42F2C" w:rsidRDefault="000E2574">
      <w:pPr>
        <w:pStyle w:val="BodyText"/>
        <w:spacing w:line="220" w:lineRule="auto"/>
        <w:ind w:left="100" w:right="281"/>
      </w:pPr>
      <w:r>
        <w:rPr>
          <w:color w:val="231F20"/>
        </w:rPr>
        <w:t>do you love me?” Peter felt hurt because he said to him the third time, “Do you love me?” And he said to him, “Lord, you know everything; you know that I love you.” Jesus said to him, “Feed my sheep. Very truly, I tell you, when you were younger, you used to fasten your own belt and to go wherever you wished. But when you grow old, you will stretch out your hands, and someone else will fasten a belt around you and take you where you do not wish to go.” (He said this to indicate the kind of death by which he would glorify God.) After this he said to him, “Follow me.”</w:t>
      </w:r>
    </w:p>
    <w:p w:rsidR="00B42F2C" w:rsidRDefault="00B42F2C">
      <w:pPr>
        <w:pStyle w:val="BodyText"/>
        <w:spacing w:before="7"/>
        <w:rPr>
          <w:sz w:val="20"/>
        </w:rPr>
      </w:pPr>
    </w:p>
    <w:p w:rsidR="00B42F2C" w:rsidRDefault="000E2574">
      <w:pPr>
        <w:pStyle w:val="BodyText"/>
        <w:spacing w:line="293" w:lineRule="exact"/>
        <w:ind w:left="100"/>
      </w:pPr>
      <w:r>
        <w:rPr>
          <w:color w:val="231F20"/>
        </w:rPr>
        <w:t>The gospel of the Lord.</w:t>
      </w:r>
    </w:p>
    <w:p w:rsidR="00B42F2C" w:rsidRDefault="000E2574">
      <w:pPr>
        <w:pStyle w:val="Heading1"/>
      </w:pPr>
      <w:r>
        <w:rPr>
          <w:color w:val="231F20"/>
        </w:rPr>
        <w:t>Praise to you, O Christ.</w:t>
      </w:r>
    </w:p>
    <w:p w:rsidR="00B42F2C" w:rsidRDefault="000E2574">
      <w:pPr>
        <w:pStyle w:val="BodyText"/>
        <w:spacing w:before="242"/>
        <w:ind w:left="100"/>
        <w:rPr>
          <w:rFonts w:ascii="ITCAvantGardeStd-Bk"/>
        </w:rPr>
      </w:pPr>
      <w:r>
        <w:rPr>
          <w:rFonts w:ascii="ITCAvantGardeStd-Bk"/>
          <w:color w:val="414042"/>
        </w:rPr>
        <w:t>RESPONSE TO THE WORD:</w:t>
      </w:r>
    </w:p>
    <w:p w:rsidR="00B42F2C" w:rsidRDefault="000E2574">
      <w:pPr>
        <w:pStyle w:val="Heading2"/>
        <w:spacing w:before="101" w:line="211" w:lineRule="auto"/>
        <w:ind w:right="541"/>
      </w:pPr>
      <w:r>
        <w:rPr>
          <w:color w:val="00487A"/>
        </w:rPr>
        <w:t xml:space="preserve">In </w:t>
      </w:r>
      <w:r>
        <w:rPr>
          <w:color w:val="00487A"/>
          <w:spacing w:val="2"/>
        </w:rPr>
        <w:t xml:space="preserve">the </w:t>
      </w:r>
      <w:r>
        <w:rPr>
          <w:color w:val="00487A"/>
          <w:spacing w:val="3"/>
        </w:rPr>
        <w:t xml:space="preserve">spirit </w:t>
      </w:r>
      <w:r>
        <w:rPr>
          <w:color w:val="00487A"/>
        </w:rPr>
        <w:t xml:space="preserve">of </w:t>
      </w:r>
      <w:r>
        <w:rPr>
          <w:color w:val="00487A"/>
          <w:spacing w:val="3"/>
        </w:rPr>
        <w:t xml:space="preserve">lectio divina (sacred reading), read aloud again </w:t>
      </w:r>
      <w:r>
        <w:rPr>
          <w:color w:val="00487A"/>
          <w:spacing w:val="2"/>
        </w:rPr>
        <w:t xml:space="preserve">one </w:t>
      </w:r>
      <w:r>
        <w:rPr>
          <w:color w:val="00487A"/>
        </w:rPr>
        <w:t xml:space="preserve">of </w:t>
      </w:r>
      <w:r>
        <w:rPr>
          <w:color w:val="00487A"/>
          <w:spacing w:val="4"/>
        </w:rPr>
        <w:t xml:space="preserve">the </w:t>
      </w:r>
      <w:r>
        <w:rPr>
          <w:color w:val="00487A"/>
          <w:spacing w:val="3"/>
        </w:rPr>
        <w:t xml:space="preserve">assigned readings three separate times with silent reflection </w:t>
      </w:r>
      <w:r>
        <w:rPr>
          <w:color w:val="00487A"/>
          <w:spacing w:val="4"/>
        </w:rPr>
        <w:t xml:space="preserve">following   </w:t>
      </w:r>
      <w:r>
        <w:rPr>
          <w:color w:val="00487A"/>
          <w:spacing w:val="3"/>
        </w:rPr>
        <w:t xml:space="preserve">each reading, inviting participant responses </w:t>
      </w:r>
      <w:r>
        <w:rPr>
          <w:color w:val="00487A"/>
        </w:rPr>
        <w:t xml:space="preserve">to </w:t>
      </w:r>
      <w:r>
        <w:rPr>
          <w:color w:val="00487A"/>
          <w:spacing w:val="2"/>
        </w:rPr>
        <w:t xml:space="preserve">the </w:t>
      </w:r>
      <w:r>
        <w:rPr>
          <w:color w:val="00487A"/>
          <w:spacing w:val="3"/>
        </w:rPr>
        <w:t xml:space="preserve">reading according </w:t>
      </w:r>
      <w:r>
        <w:rPr>
          <w:color w:val="00487A"/>
        </w:rPr>
        <w:t xml:space="preserve">to </w:t>
      </w:r>
      <w:r>
        <w:rPr>
          <w:color w:val="00487A"/>
          <w:spacing w:val="4"/>
        </w:rPr>
        <w:t xml:space="preserve">the </w:t>
      </w:r>
      <w:r>
        <w:rPr>
          <w:color w:val="00487A"/>
          <w:spacing w:val="3"/>
        </w:rPr>
        <w:t>following</w:t>
      </w:r>
      <w:r>
        <w:rPr>
          <w:color w:val="00487A"/>
          <w:spacing w:val="9"/>
        </w:rPr>
        <w:t xml:space="preserve"> </w:t>
      </w:r>
      <w:r>
        <w:rPr>
          <w:color w:val="00487A"/>
          <w:spacing w:val="4"/>
        </w:rPr>
        <w:t>pattern:</w:t>
      </w:r>
    </w:p>
    <w:p w:rsidR="00B42F2C" w:rsidRDefault="00B42F2C">
      <w:pPr>
        <w:pStyle w:val="BodyText"/>
        <w:spacing w:before="11"/>
        <w:rPr>
          <w:rFonts w:ascii="Baskerville-SemiBoldItalic"/>
          <w:b/>
          <w:i/>
          <w:sz w:val="20"/>
        </w:rPr>
      </w:pPr>
    </w:p>
    <w:p w:rsidR="00B42F2C" w:rsidRDefault="000E2574">
      <w:pPr>
        <w:spacing w:line="211" w:lineRule="auto"/>
        <w:ind w:left="100"/>
        <w:rPr>
          <w:rFonts w:ascii="Baskerville-SemiBoldItalic"/>
          <w:b/>
          <w:i/>
          <w:sz w:val="24"/>
        </w:rPr>
      </w:pPr>
      <w:r>
        <w:rPr>
          <w:rFonts w:ascii="Baskerville-SemiBoldItalic"/>
          <w:b/>
          <w:i/>
          <w:color w:val="00487A"/>
          <w:sz w:val="24"/>
        </w:rPr>
        <w:t>After the silence following the first reading of the selected passage, invite participants to share aloud the main words and ideas of the passage.</w:t>
      </w:r>
    </w:p>
    <w:p w:rsidR="00B42F2C" w:rsidRDefault="00B42F2C">
      <w:pPr>
        <w:pStyle w:val="BodyText"/>
        <w:spacing w:before="13"/>
        <w:rPr>
          <w:rFonts w:ascii="Baskerville-SemiBoldItalic"/>
          <w:b/>
          <w:i/>
          <w:sz w:val="20"/>
        </w:rPr>
      </w:pPr>
    </w:p>
    <w:p w:rsidR="00B42F2C" w:rsidRDefault="000E2574">
      <w:pPr>
        <w:spacing w:line="211" w:lineRule="auto"/>
        <w:ind w:left="100" w:right="575"/>
        <w:rPr>
          <w:rFonts w:ascii="Baskerville-SemiBoldItalic"/>
          <w:b/>
          <w:i/>
          <w:sz w:val="24"/>
        </w:rPr>
      </w:pPr>
      <w:r>
        <w:rPr>
          <w:rFonts w:ascii="Baskerville-SemiBoldItalic"/>
          <w:b/>
          <w:i/>
          <w:color w:val="00487A"/>
          <w:sz w:val="24"/>
        </w:rPr>
        <w:t>After the silence following the second reading of the passage, invite participants to share reflections on one or more of the following questions:</w:t>
      </w:r>
    </w:p>
    <w:p w:rsidR="00B42F2C" w:rsidRDefault="00B42F2C">
      <w:pPr>
        <w:pStyle w:val="BodyText"/>
        <w:spacing w:before="12"/>
        <w:rPr>
          <w:rFonts w:ascii="Baskerville-SemiBoldItalic"/>
          <w:b/>
          <w:i/>
          <w:sz w:val="20"/>
        </w:rPr>
      </w:pPr>
    </w:p>
    <w:p w:rsidR="00B42F2C" w:rsidRDefault="000E2574">
      <w:pPr>
        <w:pStyle w:val="ListParagraph"/>
        <w:numPr>
          <w:ilvl w:val="0"/>
          <w:numId w:val="1"/>
        </w:numPr>
        <w:tabs>
          <w:tab w:val="left" w:pos="970"/>
        </w:tabs>
        <w:spacing w:line="211" w:lineRule="auto"/>
        <w:ind w:right="222" w:hanging="149"/>
        <w:rPr>
          <w:b/>
          <w:i/>
          <w:sz w:val="24"/>
        </w:rPr>
      </w:pPr>
      <w:r>
        <w:rPr>
          <w:b/>
          <w:i/>
          <w:color w:val="00487A"/>
          <w:spacing w:val="3"/>
          <w:sz w:val="24"/>
        </w:rPr>
        <w:t xml:space="preserve">What does </w:t>
      </w:r>
      <w:r>
        <w:rPr>
          <w:b/>
          <w:i/>
          <w:color w:val="00487A"/>
          <w:spacing w:val="2"/>
          <w:sz w:val="24"/>
        </w:rPr>
        <w:t xml:space="preserve">the </w:t>
      </w:r>
      <w:r>
        <w:rPr>
          <w:b/>
          <w:i/>
          <w:color w:val="00487A"/>
          <w:spacing w:val="3"/>
          <w:sz w:val="24"/>
        </w:rPr>
        <w:t xml:space="preserve">passage suggest about </w:t>
      </w:r>
      <w:r>
        <w:rPr>
          <w:b/>
          <w:i/>
          <w:color w:val="00487A"/>
          <w:spacing w:val="2"/>
          <w:sz w:val="24"/>
        </w:rPr>
        <w:t xml:space="preserve">how God </w:t>
      </w:r>
      <w:r>
        <w:rPr>
          <w:b/>
          <w:i/>
          <w:color w:val="00487A"/>
          <w:spacing w:val="3"/>
          <w:sz w:val="24"/>
        </w:rPr>
        <w:t xml:space="preserve">calls those whom </w:t>
      </w:r>
      <w:r>
        <w:rPr>
          <w:b/>
          <w:i/>
          <w:color w:val="00487A"/>
          <w:spacing w:val="4"/>
          <w:sz w:val="24"/>
        </w:rPr>
        <w:t xml:space="preserve">God </w:t>
      </w:r>
      <w:r>
        <w:rPr>
          <w:b/>
          <w:i/>
          <w:color w:val="00487A"/>
          <w:spacing w:val="2"/>
          <w:sz w:val="24"/>
        </w:rPr>
        <w:t xml:space="preserve">has </w:t>
      </w:r>
      <w:r>
        <w:rPr>
          <w:b/>
          <w:i/>
          <w:color w:val="00487A"/>
          <w:spacing w:val="3"/>
          <w:sz w:val="24"/>
        </w:rPr>
        <w:t xml:space="preserve">chosen </w:t>
      </w:r>
      <w:r>
        <w:rPr>
          <w:b/>
          <w:i/>
          <w:color w:val="00487A"/>
          <w:sz w:val="24"/>
        </w:rPr>
        <w:t xml:space="preserve">to </w:t>
      </w:r>
      <w:r>
        <w:rPr>
          <w:b/>
          <w:i/>
          <w:color w:val="00487A"/>
          <w:spacing w:val="3"/>
          <w:sz w:val="24"/>
        </w:rPr>
        <w:t xml:space="preserve">lead people </w:t>
      </w:r>
      <w:r>
        <w:rPr>
          <w:b/>
          <w:i/>
          <w:color w:val="00487A"/>
          <w:sz w:val="24"/>
        </w:rPr>
        <w:t>of</w:t>
      </w:r>
      <w:r>
        <w:rPr>
          <w:b/>
          <w:i/>
          <w:color w:val="00487A"/>
          <w:spacing w:val="44"/>
          <w:sz w:val="24"/>
        </w:rPr>
        <w:t xml:space="preserve"> </w:t>
      </w:r>
      <w:r>
        <w:rPr>
          <w:b/>
          <w:i/>
          <w:color w:val="00487A"/>
          <w:spacing w:val="4"/>
          <w:sz w:val="24"/>
        </w:rPr>
        <w:t>faith?</w:t>
      </w:r>
    </w:p>
    <w:p w:rsidR="00B42F2C" w:rsidRDefault="000E2574">
      <w:pPr>
        <w:pStyle w:val="ListParagraph"/>
        <w:numPr>
          <w:ilvl w:val="0"/>
          <w:numId w:val="1"/>
        </w:numPr>
        <w:tabs>
          <w:tab w:val="left" w:pos="970"/>
        </w:tabs>
        <w:spacing w:line="211" w:lineRule="auto"/>
        <w:ind w:right="451" w:hanging="149"/>
        <w:rPr>
          <w:b/>
          <w:i/>
          <w:sz w:val="24"/>
        </w:rPr>
      </w:pPr>
      <w:r>
        <w:rPr>
          <w:b/>
          <w:i/>
          <w:color w:val="00487A"/>
          <w:spacing w:val="3"/>
          <w:sz w:val="24"/>
        </w:rPr>
        <w:t xml:space="preserve">What does </w:t>
      </w:r>
      <w:r>
        <w:rPr>
          <w:b/>
          <w:i/>
          <w:color w:val="00487A"/>
          <w:spacing w:val="2"/>
          <w:sz w:val="24"/>
        </w:rPr>
        <w:t xml:space="preserve">the </w:t>
      </w:r>
      <w:r>
        <w:rPr>
          <w:b/>
          <w:i/>
          <w:color w:val="00487A"/>
          <w:spacing w:val="3"/>
          <w:sz w:val="24"/>
        </w:rPr>
        <w:t xml:space="preserve">chosen passage suggest </w:t>
      </w:r>
      <w:r>
        <w:rPr>
          <w:b/>
          <w:i/>
          <w:color w:val="00487A"/>
          <w:sz w:val="24"/>
        </w:rPr>
        <w:t xml:space="preserve">or </w:t>
      </w:r>
      <w:r>
        <w:rPr>
          <w:b/>
          <w:i/>
          <w:color w:val="00487A"/>
          <w:spacing w:val="3"/>
          <w:sz w:val="24"/>
        </w:rPr>
        <w:t xml:space="preserve">reveal about </w:t>
      </w:r>
      <w:r>
        <w:rPr>
          <w:b/>
          <w:i/>
          <w:color w:val="00487A"/>
          <w:spacing w:val="2"/>
          <w:sz w:val="24"/>
        </w:rPr>
        <w:t xml:space="preserve">the </w:t>
      </w:r>
      <w:r>
        <w:rPr>
          <w:b/>
          <w:i/>
          <w:color w:val="00487A"/>
          <w:spacing w:val="3"/>
          <w:sz w:val="24"/>
        </w:rPr>
        <w:t xml:space="preserve">nature </w:t>
      </w:r>
      <w:r>
        <w:rPr>
          <w:b/>
          <w:i/>
          <w:color w:val="00487A"/>
          <w:spacing w:val="4"/>
          <w:sz w:val="24"/>
        </w:rPr>
        <w:t xml:space="preserve">of </w:t>
      </w:r>
      <w:r>
        <w:rPr>
          <w:b/>
          <w:i/>
          <w:color w:val="00487A"/>
          <w:spacing w:val="2"/>
          <w:sz w:val="24"/>
        </w:rPr>
        <w:t xml:space="preserve">the </w:t>
      </w:r>
      <w:r>
        <w:rPr>
          <w:b/>
          <w:i/>
          <w:color w:val="00487A"/>
          <w:spacing w:val="3"/>
          <w:sz w:val="24"/>
        </w:rPr>
        <w:t xml:space="preserve">ministry </w:t>
      </w:r>
      <w:r>
        <w:rPr>
          <w:b/>
          <w:i/>
          <w:color w:val="00487A"/>
          <w:sz w:val="24"/>
        </w:rPr>
        <w:t>of a</w:t>
      </w:r>
      <w:r>
        <w:rPr>
          <w:b/>
          <w:i/>
          <w:color w:val="00487A"/>
          <w:spacing w:val="31"/>
          <w:sz w:val="24"/>
        </w:rPr>
        <w:t xml:space="preserve"> </w:t>
      </w:r>
      <w:r>
        <w:rPr>
          <w:b/>
          <w:i/>
          <w:color w:val="00487A"/>
          <w:spacing w:val="4"/>
          <w:sz w:val="24"/>
        </w:rPr>
        <w:t>Bishop?</w:t>
      </w:r>
    </w:p>
    <w:p w:rsidR="00B42F2C" w:rsidRDefault="00B42F2C">
      <w:pPr>
        <w:spacing w:line="211" w:lineRule="auto"/>
        <w:rPr>
          <w:sz w:val="24"/>
        </w:rPr>
        <w:sectPr w:rsidR="00B42F2C">
          <w:pgSz w:w="10080" w:h="12240"/>
          <w:pgMar w:top="600" w:right="580" w:bottom="640" w:left="620" w:header="0" w:footer="440" w:gutter="0"/>
          <w:cols w:space="720"/>
        </w:sectPr>
      </w:pPr>
    </w:p>
    <w:p w:rsidR="00B42F2C" w:rsidRDefault="000E2574">
      <w:pPr>
        <w:pStyle w:val="ListParagraph"/>
        <w:numPr>
          <w:ilvl w:val="0"/>
          <w:numId w:val="1"/>
        </w:numPr>
        <w:tabs>
          <w:tab w:val="left" w:pos="970"/>
        </w:tabs>
        <w:spacing w:before="84" w:line="211" w:lineRule="auto"/>
        <w:ind w:right="494" w:hanging="149"/>
        <w:rPr>
          <w:b/>
          <w:i/>
          <w:sz w:val="24"/>
        </w:rPr>
      </w:pPr>
      <w:r>
        <w:rPr>
          <w:b/>
          <w:i/>
          <w:color w:val="00487A"/>
          <w:spacing w:val="3"/>
          <w:sz w:val="24"/>
        </w:rPr>
        <w:lastRenderedPageBreak/>
        <w:t xml:space="preserve">What does </w:t>
      </w:r>
      <w:r>
        <w:rPr>
          <w:b/>
          <w:i/>
          <w:color w:val="00487A"/>
          <w:spacing w:val="2"/>
          <w:sz w:val="24"/>
        </w:rPr>
        <w:t xml:space="preserve">the </w:t>
      </w:r>
      <w:r>
        <w:rPr>
          <w:b/>
          <w:i/>
          <w:color w:val="00487A"/>
          <w:spacing w:val="3"/>
          <w:sz w:val="24"/>
        </w:rPr>
        <w:t xml:space="preserve">passage suggest about </w:t>
      </w:r>
      <w:r>
        <w:rPr>
          <w:b/>
          <w:i/>
          <w:color w:val="00487A"/>
          <w:spacing w:val="2"/>
          <w:sz w:val="24"/>
        </w:rPr>
        <w:t xml:space="preserve">the </w:t>
      </w:r>
      <w:r>
        <w:rPr>
          <w:b/>
          <w:i/>
          <w:color w:val="00487A"/>
          <w:spacing w:val="3"/>
          <w:sz w:val="24"/>
        </w:rPr>
        <w:t xml:space="preserve">nature </w:t>
      </w:r>
      <w:r>
        <w:rPr>
          <w:b/>
          <w:i/>
          <w:color w:val="00487A"/>
          <w:sz w:val="24"/>
        </w:rPr>
        <w:t xml:space="preserve">of </w:t>
      </w:r>
      <w:r>
        <w:rPr>
          <w:b/>
          <w:i/>
          <w:color w:val="00487A"/>
          <w:spacing w:val="2"/>
          <w:sz w:val="24"/>
        </w:rPr>
        <w:t xml:space="preserve">our </w:t>
      </w:r>
      <w:r>
        <w:rPr>
          <w:b/>
          <w:i/>
          <w:color w:val="00487A"/>
          <w:spacing w:val="3"/>
          <w:sz w:val="24"/>
        </w:rPr>
        <w:t xml:space="preserve">life </w:t>
      </w:r>
      <w:r>
        <w:rPr>
          <w:b/>
          <w:i/>
          <w:color w:val="00487A"/>
          <w:spacing w:val="4"/>
          <w:sz w:val="24"/>
        </w:rPr>
        <w:t xml:space="preserve">together </w:t>
      </w:r>
      <w:r>
        <w:rPr>
          <w:b/>
          <w:i/>
          <w:color w:val="00487A"/>
          <w:sz w:val="24"/>
        </w:rPr>
        <w:t xml:space="preserve">as a </w:t>
      </w:r>
      <w:r>
        <w:rPr>
          <w:b/>
          <w:i/>
          <w:color w:val="00487A"/>
          <w:spacing w:val="3"/>
          <w:sz w:val="24"/>
        </w:rPr>
        <w:t xml:space="preserve">Synod </w:t>
      </w:r>
      <w:r>
        <w:rPr>
          <w:b/>
          <w:i/>
          <w:color w:val="00487A"/>
          <w:spacing w:val="2"/>
          <w:sz w:val="24"/>
        </w:rPr>
        <w:t xml:space="preserve">and </w:t>
      </w:r>
      <w:r>
        <w:rPr>
          <w:b/>
          <w:i/>
          <w:color w:val="00487A"/>
          <w:spacing w:val="3"/>
          <w:sz w:val="24"/>
        </w:rPr>
        <w:t xml:space="preserve">what kind </w:t>
      </w:r>
      <w:r>
        <w:rPr>
          <w:b/>
          <w:i/>
          <w:color w:val="00487A"/>
          <w:sz w:val="24"/>
        </w:rPr>
        <w:t xml:space="preserve">of </w:t>
      </w:r>
      <w:r>
        <w:rPr>
          <w:b/>
          <w:i/>
          <w:color w:val="00487A"/>
          <w:spacing w:val="3"/>
          <w:sz w:val="24"/>
        </w:rPr>
        <w:t xml:space="preserve">Bishop would serve </w:t>
      </w:r>
      <w:r>
        <w:rPr>
          <w:b/>
          <w:i/>
          <w:color w:val="00487A"/>
          <w:spacing w:val="2"/>
          <w:sz w:val="24"/>
        </w:rPr>
        <w:t xml:space="preserve">our </w:t>
      </w:r>
      <w:r>
        <w:rPr>
          <w:b/>
          <w:i/>
          <w:color w:val="00487A"/>
          <w:spacing w:val="3"/>
          <w:sz w:val="24"/>
        </w:rPr>
        <w:t xml:space="preserve">needs </w:t>
      </w:r>
      <w:r>
        <w:rPr>
          <w:b/>
          <w:i/>
          <w:color w:val="00487A"/>
          <w:spacing w:val="4"/>
          <w:sz w:val="24"/>
        </w:rPr>
        <w:t xml:space="preserve">and </w:t>
      </w:r>
      <w:r>
        <w:rPr>
          <w:b/>
          <w:i/>
          <w:color w:val="00487A"/>
          <w:spacing w:val="3"/>
          <w:sz w:val="24"/>
        </w:rPr>
        <w:t>opportunities</w:t>
      </w:r>
      <w:r>
        <w:rPr>
          <w:b/>
          <w:i/>
          <w:color w:val="00487A"/>
          <w:spacing w:val="9"/>
          <w:sz w:val="24"/>
        </w:rPr>
        <w:t xml:space="preserve"> </w:t>
      </w:r>
      <w:r>
        <w:rPr>
          <w:b/>
          <w:i/>
          <w:color w:val="00487A"/>
          <w:spacing w:val="4"/>
          <w:sz w:val="24"/>
        </w:rPr>
        <w:t>well?</w:t>
      </w:r>
    </w:p>
    <w:p w:rsidR="00B42F2C" w:rsidRDefault="000E2574">
      <w:pPr>
        <w:pStyle w:val="ListParagraph"/>
        <w:numPr>
          <w:ilvl w:val="0"/>
          <w:numId w:val="1"/>
        </w:numPr>
        <w:tabs>
          <w:tab w:val="left" w:pos="970"/>
        </w:tabs>
        <w:spacing w:line="297" w:lineRule="exact"/>
        <w:ind w:hanging="149"/>
        <w:rPr>
          <w:b/>
          <w:i/>
          <w:sz w:val="24"/>
        </w:rPr>
      </w:pPr>
      <w:r>
        <w:rPr>
          <w:b/>
          <w:i/>
          <w:color w:val="00487A"/>
          <w:sz w:val="24"/>
        </w:rPr>
        <w:t xml:space="preserve">You </w:t>
      </w:r>
      <w:r>
        <w:rPr>
          <w:b/>
          <w:i/>
          <w:color w:val="00487A"/>
          <w:spacing w:val="2"/>
          <w:sz w:val="24"/>
        </w:rPr>
        <w:t xml:space="preserve">may </w:t>
      </w:r>
      <w:r>
        <w:rPr>
          <w:b/>
          <w:i/>
          <w:color w:val="00487A"/>
          <w:spacing w:val="3"/>
          <w:sz w:val="24"/>
        </w:rPr>
        <w:t xml:space="preserve">wish </w:t>
      </w:r>
      <w:r>
        <w:rPr>
          <w:b/>
          <w:i/>
          <w:color w:val="00487A"/>
          <w:sz w:val="24"/>
        </w:rPr>
        <w:t xml:space="preserve">to </w:t>
      </w:r>
      <w:r>
        <w:rPr>
          <w:b/>
          <w:i/>
          <w:color w:val="00487A"/>
          <w:spacing w:val="3"/>
          <w:sz w:val="24"/>
        </w:rPr>
        <w:t xml:space="preserve">pose other appropriate questions </w:t>
      </w:r>
      <w:r>
        <w:rPr>
          <w:b/>
          <w:i/>
          <w:color w:val="00487A"/>
          <w:sz w:val="24"/>
        </w:rPr>
        <w:t>as</w:t>
      </w:r>
      <w:r>
        <w:rPr>
          <w:b/>
          <w:i/>
          <w:color w:val="00487A"/>
          <w:spacing w:val="8"/>
          <w:sz w:val="24"/>
        </w:rPr>
        <w:t xml:space="preserve"> </w:t>
      </w:r>
      <w:r>
        <w:rPr>
          <w:b/>
          <w:i/>
          <w:color w:val="00487A"/>
          <w:spacing w:val="4"/>
          <w:sz w:val="24"/>
        </w:rPr>
        <w:t>well</w:t>
      </w:r>
    </w:p>
    <w:p w:rsidR="00B42F2C" w:rsidRDefault="00B42F2C">
      <w:pPr>
        <w:pStyle w:val="BodyText"/>
        <w:spacing w:before="3"/>
        <w:rPr>
          <w:rFonts w:ascii="Baskerville-SemiBoldItalic"/>
          <w:b/>
          <w:i/>
          <w:sz w:val="20"/>
        </w:rPr>
      </w:pPr>
    </w:p>
    <w:p w:rsidR="00B42F2C" w:rsidRDefault="000E2574">
      <w:pPr>
        <w:spacing w:line="211" w:lineRule="auto"/>
        <w:ind w:left="100"/>
        <w:rPr>
          <w:rFonts w:ascii="Baskerville-SemiBoldItalic"/>
          <w:b/>
          <w:i/>
          <w:sz w:val="24"/>
        </w:rPr>
      </w:pPr>
      <w:r>
        <w:rPr>
          <w:rFonts w:ascii="Baskerville-SemiBoldItalic"/>
          <w:b/>
          <w:i/>
          <w:color w:val="00487A"/>
          <w:sz w:val="24"/>
        </w:rPr>
        <w:t>After the silence following the third reading of the selected passage, invite participants to offer prayers, silent or aloud, in response to the reading and reflections.</w:t>
      </w:r>
    </w:p>
    <w:p w:rsidR="00B42F2C" w:rsidRDefault="00B42F2C">
      <w:pPr>
        <w:pStyle w:val="BodyText"/>
        <w:spacing w:before="11"/>
        <w:rPr>
          <w:rFonts w:ascii="Baskerville-SemiBoldItalic"/>
          <w:b/>
          <w:i/>
          <w:sz w:val="18"/>
        </w:rPr>
      </w:pPr>
    </w:p>
    <w:p w:rsidR="00B42F2C" w:rsidRDefault="000E2574">
      <w:pPr>
        <w:pStyle w:val="BodyText"/>
        <w:ind w:left="100"/>
        <w:rPr>
          <w:rFonts w:ascii="ITCAvantGardeStd-Bk"/>
        </w:rPr>
      </w:pPr>
      <w:r>
        <w:rPr>
          <w:rFonts w:ascii="ITCAvantGardeStd-Bk"/>
          <w:color w:val="414042"/>
        </w:rPr>
        <w:t>HYMN OF THE DAY</w:t>
      </w:r>
    </w:p>
    <w:p w:rsidR="00B42F2C" w:rsidRDefault="000E2574">
      <w:pPr>
        <w:pStyle w:val="BodyText"/>
        <w:spacing w:before="5"/>
        <w:rPr>
          <w:rFonts w:ascii="ITCAvantGardeStd-Bk"/>
          <w:sz w:val="11"/>
        </w:rPr>
      </w:pPr>
      <w:r>
        <w:rPr>
          <w:noProof/>
        </w:rPr>
        <w:drawing>
          <wp:anchor distT="0" distB="0" distL="0" distR="0" simplePos="0" relativeHeight="7" behindDoc="0" locked="0" layoutInCell="1" allowOverlap="1">
            <wp:simplePos x="0" y="0"/>
            <wp:positionH relativeFrom="page">
              <wp:posOffset>487426</wp:posOffset>
            </wp:positionH>
            <wp:positionV relativeFrom="paragraph">
              <wp:posOffset>128792</wp:posOffset>
            </wp:positionV>
            <wp:extent cx="4665592" cy="4620768"/>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1" cstate="print"/>
                    <a:stretch>
                      <a:fillRect/>
                    </a:stretch>
                  </pic:blipFill>
                  <pic:spPr>
                    <a:xfrm>
                      <a:off x="0" y="0"/>
                      <a:ext cx="4665592" cy="4620768"/>
                    </a:xfrm>
                    <a:prstGeom prst="rect">
                      <a:avLst/>
                    </a:prstGeom>
                  </pic:spPr>
                </pic:pic>
              </a:graphicData>
            </a:graphic>
          </wp:anchor>
        </w:drawing>
      </w:r>
    </w:p>
    <w:p w:rsidR="00B42F2C" w:rsidRDefault="00B42F2C">
      <w:pPr>
        <w:rPr>
          <w:rFonts w:ascii="ITCAvantGardeStd-Bk"/>
          <w:sz w:val="11"/>
        </w:rPr>
        <w:sectPr w:rsidR="00B42F2C">
          <w:pgSz w:w="10080" w:h="12240"/>
          <w:pgMar w:top="640" w:right="580" w:bottom="640" w:left="620" w:header="0" w:footer="440" w:gutter="0"/>
          <w:cols w:space="720"/>
        </w:sectPr>
      </w:pPr>
    </w:p>
    <w:p w:rsidR="00B42F2C" w:rsidRDefault="000E2574">
      <w:pPr>
        <w:pStyle w:val="BodyText"/>
        <w:spacing w:before="35"/>
        <w:ind w:left="100"/>
        <w:rPr>
          <w:rFonts w:ascii="ITCAvantGardeStd-Bk"/>
        </w:rPr>
      </w:pPr>
      <w:r>
        <w:rPr>
          <w:rFonts w:ascii="ITCAvantGardeStd-Bk"/>
          <w:color w:val="414042"/>
        </w:rPr>
        <w:lastRenderedPageBreak/>
        <w:t>CREED</w:t>
      </w:r>
    </w:p>
    <w:p w:rsidR="00B42F2C" w:rsidRDefault="000E2574">
      <w:pPr>
        <w:pStyle w:val="BodyText"/>
        <w:spacing w:before="82"/>
        <w:ind w:left="100"/>
      </w:pPr>
      <w:r>
        <w:rPr>
          <w:color w:val="231F20"/>
        </w:rPr>
        <w:t>Let us confess our faith:</w:t>
      </w:r>
    </w:p>
    <w:p w:rsidR="00B42F2C" w:rsidRDefault="00B42F2C">
      <w:pPr>
        <w:pStyle w:val="BodyText"/>
        <w:spacing w:before="8"/>
        <w:rPr>
          <w:sz w:val="21"/>
        </w:rPr>
      </w:pPr>
    </w:p>
    <w:p w:rsidR="00B42F2C" w:rsidRDefault="000E2574">
      <w:pPr>
        <w:pStyle w:val="Heading1"/>
        <w:spacing w:line="199" w:lineRule="auto"/>
        <w:ind w:right="5888"/>
      </w:pPr>
      <w:r>
        <w:rPr>
          <w:color w:val="231F20"/>
        </w:rPr>
        <w:t>We believe in one God, the Father, the Almighty,</w:t>
      </w:r>
    </w:p>
    <w:p w:rsidR="00B42F2C" w:rsidRDefault="000E2574">
      <w:pPr>
        <w:spacing w:line="265" w:lineRule="exact"/>
        <w:ind w:left="100"/>
        <w:rPr>
          <w:b/>
          <w:sz w:val="24"/>
        </w:rPr>
      </w:pPr>
      <w:r>
        <w:rPr>
          <w:b/>
          <w:color w:val="231F20"/>
          <w:sz w:val="24"/>
        </w:rPr>
        <w:t>maker of heaven and earth,</w:t>
      </w:r>
    </w:p>
    <w:p w:rsidR="00B42F2C" w:rsidRDefault="000E2574">
      <w:pPr>
        <w:spacing w:line="309" w:lineRule="exact"/>
        <w:ind w:left="100"/>
        <w:rPr>
          <w:b/>
          <w:sz w:val="24"/>
        </w:rPr>
      </w:pPr>
      <w:r>
        <w:rPr>
          <w:b/>
          <w:color w:val="231F20"/>
          <w:sz w:val="24"/>
        </w:rPr>
        <w:t>of all that is, seen and unseen.</w:t>
      </w:r>
    </w:p>
    <w:p w:rsidR="00B42F2C" w:rsidRDefault="00B42F2C">
      <w:pPr>
        <w:pStyle w:val="BodyText"/>
        <w:spacing w:before="8"/>
        <w:rPr>
          <w:b/>
          <w:sz w:val="18"/>
        </w:rPr>
      </w:pPr>
    </w:p>
    <w:p w:rsidR="00B42F2C" w:rsidRDefault="000E2574">
      <w:pPr>
        <w:spacing w:before="1" w:line="199" w:lineRule="auto"/>
        <w:ind w:left="100" w:right="4484"/>
        <w:rPr>
          <w:b/>
          <w:sz w:val="24"/>
        </w:rPr>
      </w:pPr>
      <w:r>
        <w:rPr>
          <w:b/>
          <w:color w:val="231F20"/>
          <w:sz w:val="24"/>
        </w:rPr>
        <w:t>We believe in one Lord, Jesus Christ, the only Son of God,</w:t>
      </w:r>
    </w:p>
    <w:p w:rsidR="00B42F2C" w:rsidRDefault="000E2574">
      <w:pPr>
        <w:spacing w:line="199" w:lineRule="auto"/>
        <w:ind w:left="100" w:right="4942"/>
        <w:rPr>
          <w:b/>
          <w:sz w:val="24"/>
        </w:rPr>
      </w:pPr>
      <w:r>
        <w:rPr>
          <w:b/>
          <w:color w:val="231F20"/>
          <w:sz w:val="24"/>
        </w:rPr>
        <w:t>eternally begotten of the Father, God from God, Light from Light, true God from true God, begotten, not made,</w:t>
      </w:r>
    </w:p>
    <w:p w:rsidR="00B42F2C" w:rsidRDefault="000E2574">
      <w:pPr>
        <w:spacing w:line="199" w:lineRule="auto"/>
        <w:ind w:left="100" w:right="4674"/>
        <w:rPr>
          <w:b/>
          <w:sz w:val="24"/>
        </w:rPr>
      </w:pPr>
      <w:r>
        <w:rPr>
          <w:b/>
          <w:color w:val="231F20"/>
          <w:sz w:val="24"/>
        </w:rPr>
        <w:t xml:space="preserve">of </w:t>
      </w:r>
      <w:r>
        <w:rPr>
          <w:b/>
          <w:color w:val="231F20"/>
          <w:spacing w:val="2"/>
          <w:sz w:val="24"/>
        </w:rPr>
        <w:t xml:space="preserve">one </w:t>
      </w:r>
      <w:r>
        <w:rPr>
          <w:b/>
          <w:color w:val="231F20"/>
          <w:spacing w:val="3"/>
          <w:sz w:val="24"/>
        </w:rPr>
        <w:t xml:space="preserve">Being with </w:t>
      </w:r>
      <w:r>
        <w:rPr>
          <w:b/>
          <w:color w:val="231F20"/>
          <w:spacing w:val="2"/>
          <w:sz w:val="24"/>
        </w:rPr>
        <w:t xml:space="preserve">the </w:t>
      </w:r>
      <w:r>
        <w:rPr>
          <w:b/>
          <w:color w:val="231F20"/>
          <w:sz w:val="24"/>
        </w:rPr>
        <w:t xml:space="preserve">Father; </w:t>
      </w:r>
      <w:r>
        <w:rPr>
          <w:b/>
          <w:color w:val="231F20"/>
          <w:spacing w:val="2"/>
          <w:sz w:val="24"/>
        </w:rPr>
        <w:t xml:space="preserve">through him all </w:t>
      </w:r>
      <w:r>
        <w:rPr>
          <w:b/>
          <w:color w:val="231F20"/>
          <w:spacing w:val="3"/>
          <w:sz w:val="24"/>
        </w:rPr>
        <w:t xml:space="preserve">things </w:t>
      </w:r>
      <w:r>
        <w:rPr>
          <w:b/>
          <w:color w:val="231F20"/>
          <w:sz w:val="24"/>
        </w:rPr>
        <w:t>were</w:t>
      </w:r>
      <w:r>
        <w:rPr>
          <w:b/>
          <w:color w:val="231F20"/>
          <w:spacing w:val="55"/>
          <w:sz w:val="24"/>
        </w:rPr>
        <w:t xml:space="preserve"> </w:t>
      </w:r>
      <w:r>
        <w:rPr>
          <w:b/>
          <w:color w:val="231F20"/>
          <w:sz w:val="24"/>
        </w:rPr>
        <w:t>made.</w:t>
      </w:r>
    </w:p>
    <w:p w:rsidR="00B42F2C" w:rsidRDefault="000E2574">
      <w:pPr>
        <w:spacing w:line="199" w:lineRule="auto"/>
        <w:ind w:left="100" w:right="5392"/>
        <w:rPr>
          <w:b/>
          <w:sz w:val="24"/>
        </w:rPr>
      </w:pPr>
      <w:r>
        <w:rPr>
          <w:b/>
          <w:color w:val="231F20"/>
          <w:sz w:val="24"/>
        </w:rPr>
        <w:t>For us and for our salvation he came down from heaven,</w:t>
      </w:r>
    </w:p>
    <w:p w:rsidR="00B42F2C" w:rsidRDefault="000E2574">
      <w:pPr>
        <w:spacing w:line="199" w:lineRule="auto"/>
        <w:ind w:left="100" w:right="2772"/>
        <w:rPr>
          <w:b/>
          <w:sz w:val="24"/>
        </w:rPr>
      </w:pPr>
      <w:r>
        <w:rPr>
          <w:b/>
          <w:color w:val="231F20"/>
          <w:sz w:val="24"/>
        </w:rPr>
        <w:t>was incarnate of the Holy Spirit and the virgin Mary and became truly human.</w:t>
      </w:r>
    </w:p>
    <w:p w:rsidR="00B42F2C" w:rsidRDefault="000E2574">
      <w:pPr>
        <w:spacing w:line="199" w:lineRule="auto"/>
        <w:ind w:left="100" w:right="2772"/>
        <w:rPr>
          <w:b/>
          <w:sz w:val="24"/>
        </w:rPr>
      </w:pPr>
      <w:r>
        <w:rPr>
          <w:b/>
          <w:color w:val="231F20"/>
          <w:sz w:val="24"/>
        </w:rPr>
        <w:t>For our sake he was crucified under Pontius Pilate; he suffered death and was buried.</w:t>
      </w:r>
    </w:p>
    <w:p w:rsidR="00B42F2C" w:rsidRDefault="000E2574">
      <w:pPr>
        <w:spacing w:line="265" w:lineRule="exact"/>
        <w:ind w:left="100"/>
        <w:rPr>
          <w:b/>
          <w:sz w:val="24"/>
        </w:rPr>
      </w:pPr>
      <w:r>
        <w:rPr>
          <w:b/>
          <w:color w:val="231F20"/>
          <w:sz w:val="24"/>
        </w:rPr>
        <w:t>On the third day he rose again</w:t>
      </w:r>
    </w:p>
    <w:p w:rsidR="00B42F2C" w:rsidRDefault="000E2574">
      <w:pPr>
        <w:spacing w:line="199" w:lineRule="auto"/>
        <w:ind w:left="100" w:right="4674"/>
        <w:rPr>
          <w:b/>
          <w:sz w:val="24"/>
        </w:rPr>
      </w:pPr>
      <w:r>
        <w:rPr>
          <w:b/>
          <w:color w:val="231F20"/>
          <w:sz w:val="24"/>
        </w:rPr>
        <w:t>in accordance with the scriptures; he ascended into heaven</w:t>
      </w:r>
    </w:p>
    <w:p w:rsidR="00B42F2C" w:rsidRDefault="000E2574">
      <w:pPr>
        <w:spacing w:line="265" w:lineRule="exact"/>
        <w:ind w:left="100"/>
        <w:rPr>
          <w:b/>
          <w:sz w:val="24"/>
        </w:rPr>
      </w:pPr>
      <w:r>
        <w:rPr>
          <w:b/>
          <w:color w:val="231F20"/>
          <w:spacing w:val="2"/>
          <w:sz w:val="24"/>
        </w:rPr>
        <w:t xml:space="preserve">and </w:t>
      </w:r>
      <w:r>
        <w:rPr>
          <w:b/>
          <w:color w:val="231F20"/>
          <w:sz w:val="24"/>
        </w:rPr>
        <w:t xml:space="preserve">is </w:t>
      </w:r>
      <w:r>
        <w:rPr>
          <w:b/>
          <w:color w:val="231F20"/>
          <w:spacing w:val="3"/>
          <w:sz w:val="24"/>
        </w:rPr>
        <w:t xml:space="preserve">seated </w:t>
      </w:r>
      <w:r>
        <w:rPr>
          <w:b/>
          <w:color w:val="231F20"/>
          <w:sz w:val="24"/>
        </w:rPr>
        <w:t xml:space="preserve">at </w:t>
      </w:r>
      <w:r>
        <w:rPr>
          <w:b/>
          <w:color w:val="231F20"/>
          <w:spacing w:val="2"/>
          <w:sz w:val="24"/>
        </w:rPr>
        <w:t xml:space="preserve">the </w:t>
      </w:r>
      <w:r>
        <w:rPr>
          <w:b/>
          <w:color w:val="231F20"/>
          <w:spacing w:val="3"/>
          <w:sz w:val="24"/>
        </w:rPr>
        <w:t xml:space="preserve">right hand </w:t>
      </w:r>
      <w:r>
        <w:rPr>
          <w:b/>
          <w:color w:val="231F20"/>
          <w:sz w:val="24"/>
        </w:rPr>
        <w:t xml:space="preserve">of </w:t>
      </w:r>
      <w:r>
        <w:rPr>
          <w:b/>
          <w:color w:val="231F20"/>
          <w:spacing w:val="2"/>
          <w:sz w:val="24"/>
        </w:rPr>
        <w:t xml:space="preserve">the </w:t>
      </w:r>
      <w:r>
        <w:rPr>
          <w:b/>
          <w:color w:val="231F20"/>
          <w:spacing w:val="-4"/>
          <w:sz w:val="24"/>
        </w:rPr>
        <w:t>Father.</w:t>
      </w:r>
    </w:p>
    <w:p w:rsidR="00B42F2C" w:rsidRDefault="000E2574">
      <w:pPr>
        <w:spacing w:before="10" w:line="199" w:lineRule="auto"/>
        <w:ind w:left="100" w:right="1721"/>
        <w:rPr>
          <w:b/>
          <w:sz w:val="24"/>
        </w:rPr>
      </w:pPr>
      <w:r>
        <w:rPr>
          <w:b/>
          <w:color w:val="231F20"/>
          <w:sz w:val="24"/>
        </w:rPr>
        <w:t>He will come again in glory to judge the living and the dead, and his kingdom will have no end.</w:t>
      </w:r>
    </w:p>
    <w:p w:rsidR="00B42F2C" w:rsidRDefault="00B42F2C">
      <w:pPr>
        <w:pStyle w:val="BodyText"/>
        <w:spacing w:before="9"/>
        <w:rPr>
          <w:b/>
          <w:sz w:val="19"/>
        </w:rPr>
      </w:pPr>
    </w:p>
    <w:p w:rsidR="00B42F2C" w:rsidRDefault="000E2574">
      <w:pPr>
        <w:spacing w:line="199" w:lineRule="auto"/>
        <w:ind w:left="100" w:right="2350"/>
        <w:rPr>
          <w:b/>
          <w:sz w:val="24"/>
        </w:rPr>
      </w:pPr>
      <w:r>
        <w:rPr>
          <w:b/>
          <w:color w:val="231F20"/>
          <w:sz w:val="24"/>
        </w:rPr>
        <w:t>We believe in the Holy Spirit, the Lord, the giver of life, who proceeds from the Father,</w:t>
      </w:r>
    </w:p>
    <w:p w:rsidR="00B42F2C" w:rsidRDefault="000E2574">
      <w:pPr>
        <w:spacing w:line="199" w:lineRule="auto"/>
        <w:ind w:left="100" w:right="1587"/>
        <w:rPr>
          <w:b/>
          <w:sz w:val="24"/>
        </w:rPr>
      </w:pPr>
      <w:r>
        <w:rPr>
          <w:b/>
          <w:color w:val="231F20"/>
          <w:sz w:val="24"/>
        </w:rPr>
        <w:t>who with the Father and the Son is worshiped and glorified, who has spoken through the prophets.</w:t>
      </w:r>
    </w:p>
    <w:p w:rsidR="00B42F2C" w:rsidRDefault="000E2574">
      <w:pPr>
        <w:spacing w:line="265" w:lineRule="exact"/>
        <w:ind w:left="100"/>
        <w:rPr>
          <w:b/>
          <w:sz w:val="24"/>
        </w:rPr>
      </w:pPr>
      <w:r>
        <w:rPr>
          <w:b/>
          <w:color w:val="231F20"/>
          <w:sz w:val="24"/>
        </w:rPr>
        <w:t>We believe in one holy catholic and apostolic church.</w:t>
      </w:r>
    </w:p>
    <w:p w:rsidR="00B42F2C" w:rsidRDefault="000E2574">
      <w:pPr>
        <w:spacing w:before="10" w:line="199" w:lineRule="auto"/>
        <w:ind w:left="100" w:right="2350"/>
        <w:rPr>
          <w:b/>
          <w:sz w:val="24"/>
        </w:rPr>
      </w:pPr>
      <w:r>
        <w:rPr>
          <w:b/>
          <w:color w:val="231F20"/>
          <w:sz w:val="24"/>
        </w:rPr>
        <w:t>We acknowledge one baptism for the forgiveness of sins. We look for the resurrection of the dead,</w:t>
      </w:r>
    </w:p>
    <w:p w:rsidR="00B42F2C" w:rsidRDefault="000E2574">
      <w:pPr>
        <w:spacing w:line="295" w:lineRule="exact"/>
        <w:ind w:left="100"/>
        <w:rPr>
          <w:b/>
          <w:sz w:val="24"/>
        </w:rPr>
      </w:pPr>
      <w:r>
        <w:rPr>
          <w:b/>
          <w:color w:val="231F20"/>
          <w:sz w:val="24"/>
        </w:rPr>
        <w:t>and the life of the world to come. Amen.</w:t>
      </w:r>
    </w:p>
    <w:p w:rsidR="00B42F2C" w:rsidRDefault="00B42F2C">
      <w:pPr>
        <w:spacing w:line="295" w:lineRule="exact"/>
        <w:rPr>
          <w:sz w:val="24"/>
        </w:rPr>
        <w:sectPr w:rsidR="00B42F2C">
          <w:pgSz w:w="10080" w:h="12240"/>
          <w:pgMar w:top="620" w:right="580" w:bottom="640" w:left="620" w:header="0" w:footer="440" w:gutter="0"/>
          <w:cols w:space="720"/>
        </w:sectPr>
      </w:pPr>
    </w:p>
    <w:p w:rsidR="00B42F2C" w:rsidRDefault="000E2574">
      <w:pPr>
        <w:pStyle w:val="BodyText"/>
        <w:spacing w:before="23"/>
        <w:ind w:left="100"/>
        <w:rPr>
          <w:rFonts w:ascii="ITCAvantGardeStd-Bk"/>
        </w:rPr>
      </w:pPr>
      <w:r>
        <w:rPr>
          <w:rFonts w:ascii="ITCAvantGardeStd-Bk"/>
          <w:color w:val="414042"/>
        </w:rPr>
        <w:lastRenderedPageBreak/>
        <w:t>PRAYERS OF INTERCESSION</w:t>
      </w:r>
    </w:p>
    <w:p w:rsidR="00B42F2C" w:rsidRDefault="000E2574">
      <w:pPr>
        <w:pStyle w:val="BodyText"/>
        <w:spacing w:before="101" w:line="220" w:lineRule="auto"/>
        <w:ind w:left="100" w:right="575"/>
      </w:pPr>
      <w:r>
        <w:rPr>
          <w:color w:val="231F20"/>
        </w:rPr>
        <w:t>With the whole people of God in Christ Jesus, let us pray for the church, those in need, and all of God’s creation.</w:t>
      </w:r>
    </w:p>
    <w:p w:rsidR="00B42F2C" w:rsidRDefault="00B42F2C">
      <w:pPr>
        <w:pStyle w:val="BodyText"/>
        <w:rPr>
          <w:sz w:val="22"/>
        </w:rPr>
      </w:pPr>
    </w:p>
    <w:p w:rsidR="00B42F2C" w:rsidRDefault="000E2574">
      <w:pPr>
        <w:pStyle w:val="BodyText"/>
        <w:spacing w:line="220" w:lineRule="auto"/>
        <w:ind w:left="100" w:right="369"/>
      </w:pPr>
      <w:r>
        <w:rPr>
          <w:color w:val="231F20"/>
        </w:rPr>
        <w:t>For the church universal, its ministry, and the mission of the gospel; for our Synod with its gifts of diversity and passion for mission; for our Presiding Bishop Elizabeth Eaton, and our Interim Bishop, Donald McCoid; for the one who will become our next Bishop, that she or he may be a bridge to the wider church and a sign of our unity in Christ.</w:t>
      </w:r>
    </w:p>
    <w:p w:rsidR="00B42F2C" w:rsidRDefault="000E2574">
      <w:pPr>
        <w:pStyle w:val="BodyText"/>
        <w:spacing w:line="274" w:lineRule="exact"/>
        <w:ind w:left="100"/>
      </w:pPr>
      <w:r>
        <w:rPr>
          <w:color w:val="231F20"/>
        </w:rPr>
        <w:t>Hear us, O God.</w:t>
      </w:r>
    </w:p>
    <w:p w:rsidR="00B42F2C" w:rsidRDefault="000E2574">
      <w:pPr>
        <w:pStyle w:val="Heading1"/>
      </w:pPr>
      <w:r>
        <w:rPr>
          <w:color w:val="231F20"/>
        </w:rPr>
        <w:t>Your mercy is great.</w:t>
      </w:r>
    </w:p>
    <w:p w:rsidR="00B42F2C" w:rsidRDefault="00B42F2C">
      <w:pPr>
        <w:pStyle w:val="BodyText"/>
        <w:spacing w:before="2"/>
        <w:rPr>
          <w:b/>
          <w:sz w:val="19"/>
        </w:rPr>
      </w:pPr>
    </w:p>
    <w:p w:rsidR="00B42F2C" w:rsidRDefault="000E2574">
      <w:pPr>
        <w:pStyle w:val="BodyText"/>
        <w:spacing w:line="220" w:lineRule="auto"/>
        <w:ind w:left="100" w:right="237"/>
      </w:pPr>
      <w:r>
        <w:rPr>
          <w:color w:val="231F20"/>
        </w:rPr>
        <w:t>For your Spirit’s guidance and direction during this season of discernment, that our conversations may be holy and uplifting; for your leading of those who shall elect the next Bishop of our Synod, that we may receive an upright and faithful shepherd who will care for your people and encourage us for the mission we share.</w:t>
      </w:r>
    </w:p>
    <w:p w:rsidR="00B42F2C" w:rsidRDefault="000E2574">
      <w:pPr>
        <w:pStyle w:val="BodyText"/>
        <w:spacing w:line="274" w:lineRule="exact"/>
        <w:ind w:left="100"/>
      </w:pPr>
      <w:r>
        <w:rPr>
          <w:color w:val="231F20"/>
        </w:rPr>
        <w:t>Hear us, O God.</w:t>
      </w:r>
    </w:p>
    <w:p w:rsidR="00B42F2C" w:rsidRDefault="000E2574">
      <w:pPr>
        <w:pStyle w:val="Heading1"/>
      </w:pPr>
      <w:r>
        <w:rPr>
          <w:color w:val="231F20"/>
        </w:rPr>
        <w:t>Your mercy is great.</w:t>
      </w:r>
    </w:p>
    <w:p w:rsidR="00B42F2C" w:rsidRDefault="00B42F2C">
      <w:pPr>
        <w:pStyle w:val="BodyText"/>
        <w:spacing w:before="2"/>
        <w:rPr>
          <w:b/>
          <w:sz w:val="19"/>
        </w:rPr>
      </w:pPr>
    </w:p>
    <w:p w:rsidR="00B42F2C" w:rsidRDefault="000E2574">
      <w:pPr>
        <w:pStyle w:val="BodyText"/>
        <w:spacing w:before="1" w:line="220" w:lineRule="auto"/>
        <w:ind w:left="100" w:right="281"/>
      </w:pPr>
      <w:r>
        <w:rPr>
          <w:color w:val="231F20"/>
        </w:rPr>
        <w:t>For the well-being of creation, that our leaders would be courageous and bold in advocating for the healing of the natural world.</w:t>
      </w:r>
    </w:p>
    <w:p w:rsidR="00B42F2C" w:rsidRDefault="000E2574">
      <w:pPr>
        <w:pStyle w:val="BodyText"/>
        <w:spacing w:line="274" w:lineRule="exact"/>
        <w:ind w:left="100"/>
      </w:pPr>
      <w:r>
        <w:rPr>
          <w:color w:val="231F20"/>
        </w:rPr>
        <w:t>Hear us, O God.</w:t>
      </w:r>
    </w:p>
    <w:p w:rsidR="00B42F2C" w:rsidRDefault="000E2574">
      <w:pPr>
        <w:pStyle w:val="Heading1"/>
      </w:pPr>
      <w:r>
        <w:rPr>
          <w:color w:val="231F20"/>
        </w:rPr>
        <w:t>Your mercy is great.</w:t>
      </w:r>
    </w:p>
    <w:p w:rsidR="00B42F2C" w:rsidRDefault="00B42F2C">
      <w:pPr>
        <w:pStyle w:val="BodyText"/>
        <w:spacing w:before="2"/>
        <w:rPr>
          <w:b/>
          <w:sz w:val="19"/>
        </w:rPr>
      </w:pPr>
    </w:p>
    <w:p w:rsidR="00B42F2C" w:rsidRDefault="000E2574">
      <w:pPr>
        <w:pStyle w:val="BodyText"/>
        <w:spacing w:line="220" w:lineRule="auto"/>
        <w:ind w:left="100" w:right="234"/>
        <w:jc w:val="both"/>
      </w:pPr>
      <w:r>
        <w:rPr>
          <w:color w:val="231F20"/>
        </w:rPr>
        <w:t>For peace and justice in the world, for the nations, for those in authority, and for our communities, that our leaders would be bold in their public witness for the healing of the nations.</w:t>
      </w:r>
    </w:p>
    <w:p w:rsidR="00B42F2C" w:rsidRDefault="000E2574">
      <w:pPr>
        <w:pStyle w:val="BodyText"/>
        <w:spacing w:line="274" w:lineRule="exact"/>
        <w:ind w:left="100"/>
      </w:pPr>
      <w:r>
        <w:rPr>
          <w:color w:val="231F20"/>
        </w:rPr>
        <w:t>Hear us, O God.</w:t>
      </w:r>
    </w:p>
    <w:p w:rsidR="00B42F2C" w:rsidRDefault="000E2574">
      <w:pPr>
        <w:pStyle w:val="Heading1"/>
      </w:pPr>
      <w:r>
        <w:rPr>
          <w:color w:val="231F20"/>
        </w:rPr>
        <w:t>Your mercy is great.</w:t>
      </w:r>
    </w:p>
    <w:p w:rsidR="00B42F2C" w:rsidRDefault="00B42F2C">
      <w:pPr>
        <w:pStyle w:val="BodyText"/>
        <w:spacing w:before="2"/>
        <w:rPr>
          <w:b/>
          <w:sz w:val="19"/>
        </w:rPr>
      </w:pPr>
    </w:p>
    <w:p w:rsidR="00B42F2C" w:rsidRDefault="000E2574">
      <w:pPr>
        <w:pStyle w:val="BodyText"/>
        <w:spacing w:line="220" w:lineRule="auto"/>
        <w:ind w:left="100" w:right="329"/>
      </w:pPr>
      <w:r>
        <w:rPr>
          <w:color w:val="231F20"/>
        </w:rPr>
        <w:t>For the poor, oppressed, sick, bereaved, lonely; for all who suffer in body, mind, or spirit; for our many local and synodical efforts to care for all in need.</w:t>
      </w:r>
    </w:p>
    <w:p w:rsidR="00B42F2C" w:rsidRDefault="000E2574">
      <w:pPr>
        <w:pStyle w:val="BodyText"/>
        <w:spacing w:line="274" w:lineRule="exact"/>
        <w:ind w:left="100"/>
      </w:pPr>
      <w:r>
        <w:rPr>
          <w:color w:val="231F20"/>
        </w:rPr>
        <w:t>Hear us, O God.</w:t>
      </w:r>
    </w:p>
    <w:p w:rsidR="00B42F2C" w:rsidRDefault="000E2574">
      <w:pPr>
        <w:pStyle w:val="Heading1"/>
      </w:pPr>
      <w:r>
        <w:rPr>
          <w:color w:val="231F20"/>
        </w:rPr>
        <w:t>Your mercy is great.</w:t>
      </w:r>
    </w:p>
    <w:p w:rsidR="00B42F2C" w:rsidRDefault="00B42F2C">
      <w:pPr>
        <w:sectPr w:rsidR="00B42F2C">
          <w:pgSz w:w="10080" w:h="12240"/>
          <w:pgMar w:top="960" w:right="580" w:bottom="640" w:left="620" w:header="0" w:footer="440" w:gutter="0"/>
          <w:cols w:space="720"/>
        </w:sectPr>
      </w:pPr>
    </w:p>
    <w:p w:rsidR="00B42F2C" w:rsidRDefault="000E2574">
      <w:pPr>
        <w:pStyle w:val="BodyText"/>
        <w:spacing w:before="85" w:line="218" w:lineRule="auto"/>
        <w:ind w:left="100" w:right="364"/>
      </w:pPr>
      <w:r>
        <w:rPr>
          <w:color w:val="231F20"/>
          <w:spacing w:val="-5"/>
        </w:rPr>
        <w:lastRenderedPageBreak/>
        <w:t xml:space="preserve">For </w:t>
      </w:r>
      <w:r>
        <w:rPr>
          <w:color w:val="231F20"/>
          <w:spacing w:val="2"/>
        </w:rPr>
        <w:t xml:space="preserve">our </w:t>
      </w:r>
      <w:r>
        <w:rPr>
          <w:color w:val="231F20"/>
          <w:spacing w:val="3"/>
        </w:rPr>
        <w:t xml:space="preserve">congregations, </w:t>
      </w:r>
      <w:r>
        <w:rPr>
          <w:color w:val="231F20"/>
          <w:spacing w:val="2"/>
        </w:rPr>
        <w:t xml:space="preserve">and </w:t>
      </w:r>
      <w:r>
        <w:rPr>
          <w:color w:val="231F20"/>
          <w:spacing w:val="3"/>
        </w:rPr>
        <w:t xml:space="preserve">other local ministry settings; </w:t>
      </w:r>
      <w:r>
        <w:rPr>
          <w:color w:val="231F20"/>
          <w:spacing w:val="2"/>
        </w:rPr>
        <w:t xml:space="preserve">for our </w:t>
      </w:r>
      <w:r>
        <w:rPr>
          <w:color w:val="231F20"/>
          <w:spacing w:val="3"/>
        </w:rPr>
        <w:t xml:space="preserve">pastors,  deacons,  </w:t>
      </w:r>
      <w:r>
        <w:rPr>
          <w:color w:val="231F20"/>
          <w:spacing w:val="2"/>
        </w:rPr>
        <w:t xml:space="preserve">and lay </w:t>
      </w:r>
      <w:r>
        <w:rPr>
          <w:color w:val="231F20"/>
          <w:spacing w:val="3"/>
        </w:rPr>
        <w:t xml:space="preserve">leaders; </w:t>
      </w:r>
      <w:r>
        <w:rPr>
          <w:color w:val="231F20"/>
          <w:spacing w:val="2"/>
        </w:rPr>
        <w:t xml:space="preserve">for our </w:t>
      </w:r>
      <w:r>
        <w:rPr>
          <w:color w:val="231F20"/>
          <w:spacing w:val="3"/>
        </w:rPr>
        <w:t xml:space="preserve">synodical </w:t>
      </w:r>
      <w:r>
        <w:rPr>
          <w:color w:val="231F20"/>
          <w:spacing w:val="2"/>
        </w:rPr>
        <w:t xml:space="preserve">officers, for our </w:t>
      </w:r>
      <w:r>
        <w:rPr>
          <w:color w:val="231F20"/>
          <w:spacing w:val="3"/>
        </w:rPr>
        <w:t xml:space="preserve">Synod Council, </w:t>
      </w:r>
      <w:r>
        <w:rPr>
          <w:color w:val="231F20"/>
          <w:spacing w:val="2"/>
        </w:rPr>
        <w:t xml:space="preserve">for the </w:t>
      </w:r>
      <w:r>
        <w:rPr>
          <w:color w:val="231F20"/>
          <w:spacing w:val="3"/>
        </w:rPr>
        <w:t xml:space="preserve">committees </w:t>
      </w:r>
      <w:r>
        <w:rPr>
          <w:color w:val="231F20"/>
          <w:spacing w:val="2"/>
        </w:rPr>
        <w:t xml:space="preserve">charged </w:t>
      </w:r>
      <w:r>
        <w:rPr>
          <w:color w:val="231F20"/>
          <w:spacing w:val="3"/>
        </w:rPr>
        <w:t xml:space="preserve">with </w:t>
      </w:r>
      <w:r>
        <w:rPr>
          <w:color w:val="231F20"/>
          <w:spacing w:val="2"/>
        </w:rPr>
        <w:t xml:space="preserve">the </w:t>
      </w:r>
      <w:r>
        <w:rPr>
          <w:color w:val="231F20"/>
          <w:spacing w:val="3"/>
        </w:rPr>
        <w:t xml:space="preserve">implementation </w:t>
      </w:r>
      <w:r>
        <w:rPr>
          <w:color w:val="231F20"/>
        </w:rPr>
        <w:t xml:space="preserve">of </w:t>
      </w:r>
      <w:r>
        <w:rPr>
          <w:color w:val="231F20"/>
          <w:spacing w:val="2"/>
        </w:rPr>
        <w:t xml:space="preserve">our </w:t>
      </w:r>
      <w:r>
        <w:rPr>
          <w:color w:val="231F20"/>
          <w:spacing w:val="3"/>
        </w:rPr>
        <w:t xml:space="preserve">strategic plan, </w:t>
      </w:r>
      <w:r>
        <w:rPr>
          <w:color w:val="231F20"/>
          <w:spacing w:val="2"/>
        </w:rPr>
        <w:t xml:space="preserve">for all </w:t>
      </w:r>
      <w:r>
        <w:rPr>
          <w:color w:val="231F20"/>
          <w:spacing w:val="3"/>
        </w:rPr>
        <w:t xml:space="preserve">Synod committees </w:t>
      </w:r>
      <w:r>
        <w:rPr>
          <w:color w:val="231F20"/>
          <w:spacing w:val="4"/>
        </w:rPr>
        <w:t xml:space="preserve">and </w:t>
      </w:r>
      <w:r>
        <w:rPr>
          <w:color w:val="231F20"/>
          <w:spacing w:val="2"/>
        </w:rPr>
        <w:t xml:space="preserve">initiatives, </w:t>
      </w:r>
      <w:r>
        <w:rPr>
          <w:i/>
          <w:color w:val="231F20"/>
          <w:spacing w:val="4"/>
        </w:rPr>
        <w:t xml:space="preserve">[especially </w:t>
      </w:r>
      <w:r>
        <w:rPr>
          <w:i/>
          <w:color w:val="231F20"/>
          <w:spacing w:val="2"/>
        </w:rPr>
        <w:t xml:space="preserve">the </w:t>
      </w:r>
      <w:r>
        <w:rPr>
          <w:i/>
          <w:color w:val="231F20"/>
          <w:spacing w:val="3"/>
        </w:rPr>
        <w:t xml:space="preserve">ones </w:t>
      </w:r>
      <w:r>
        <w:rPr>
          <w:i/>
          <w:color w:val="231F20"/>
        </w:rPr>
        <w:t xml:space="preserve">we </w:t>
      </w:r>
      <w:r>
        <w:rPr>
          <w:i/>
          <w:color w:val="231F20"/>
          <w:spacing w:val="4"/>
        </w:rPr>
        <w:t>now</w:t>
      </w:r>
      <w:r>
        <w:rPr>
          <w:i/>
          <w:color w:val="231F20"/>
          <w:spacing w:val="44"/>
        </w:rPr>
        <w:t xml:space="preserve"> </w:t>
      </w:r>
      <w:r>
        <w:rPr>
          <w:i/>
          <w:color w:val="231F20"/>
          <w:spacing w:val="3"/>
        </w:rPr>
        <w:t>name]</w:t>
      </w:r>
      <w:r>
        <w:rPr>
          <w:color w:val="231F20"/>
          <w:spacing w:val="3"/>
        </w:rPr>
        <w:t>.</w:t>
      </w:r>
    </w:p>
    <w:p w:rsidR="00B42F2C" w:rsidRDefault="000E2574">
      <w:pPr>
        <w:pStyle w:val="BodyText"/>
        <w:spacing w:line="278" w:lineRule="exact"/>
        <w:ind w:left="100"/>
      </w:pPr>
      <w:r>
        <w:rPr>
          <w:color w:val="231F20"/>
        </w:rPr>
        <w:t>Hear us, O God.</w:t>
      </w:r>
    </w:p>
    <w:p w:rsidR="00B42F2C" w:rsidRDefault="000E2574">
      <w:pPr>
        <w:pStyle w:val="Heading1"/>
      </w:pPr>
      <w:r>
        <w:rPr>
          <w:color w:val="231F20"/>
        </w:rPr>
        <w:t>Your mercy is great.</w:t>
      </w:r>
    </w:p>
    <w:p w:rsidR="00B42F2C" w:rsidRDefault="000E2574">
      <w:pPr>
        <w:pStyle w:val="Heading2"/>
        <w:spacing w:before="242"/>
      </w:pPr>
      <w:r>
        <w:rPr>
          <w:color w:val="00487A"/>
        </w:rPr>
        <w:t>[Other intercessions may be invited]</w:t>
      </w:r>
    </w:p>
    <w:p w:rsidR="00B42F2C" w:rsidRDefault="00B42F2C">
      <w:pPr>
        <w:pStyle w:val="BodyText"/>
        <w:spacing w:before="3"/>
        <w:rPr>
          <w:rFonts w:ascii="Baskerville-SemiBoldItalic"/>
          <w:b/>
          <w:i/>
          <w:sz w:val="20"/>
        </w:rPr>
      </w:pPr>
    </w:p>
    <w:p w:rsidR="00B42F2C" w:rsidRDefault="000E2574">
      <w:pPr>
        <w:spacing w:line="211" w:lineRule="auto"/>
        <w:ind w:left="100"/>
        <w:rPr>
          <w:sz w:val="24"/>
        </w:rPr>
      </w:pPr>
      <w:r>
        <w:rPr>
          <w:color w:val="231F20"/>
          <w:sz w:val="24"/>
        </w:rPr>
        <w:t xml:space="preserve">For the faithful departed…. </w:t>
      </w:r>
      <w:r>
        <w:rPr>
          <w:rFonts w:ascii="Baskerville-SemiBoldItalic" w:hAnsi="Baskerville-SemiBoldItalic"/>
          <w:b/>
          <w:i/>
          <w:color w:val="00487A"/>
          <w:sz w:val="24"/>
        </w:rPr>
        <w:t>[including those who recently have died and those commemorated on the church’s calendar]</w:t>
      </w:r>
      <w:r>
        <w:rPr>
          <w:color w:val="231F20"/>
          <w:sz w:val="24"/>
        </w:rPr>
        <w:t>.</w:t>
      </w:r>
    </w:p>
    <w:p w:rsidR="00B42F2C" w:rsidRDefault="000E2574">
      <w:pPr>
        <w:pStyle w:val="BodyText"/>
        <w:spacing w:line="273" w:lineRule="exact"/>
        <w:ind w:left="100"/>
      </w:pPr>
      <w:r>
        <w:rPr>
          <w:color w:val="231F20"/>
        </w:rPr>
        <w:t>Hear us, O God.</w:t>
      </w:r>
    </w:p>
    <w:p w:rsidR="00B42F2C" w:rsidRDefault="000E2574">
      <w:pPr>
        <w:pStyle w:val="Heading1"/>
      </w:pPr>
      <w:r>
        <w:rPr>
          <w:color w:val="231F20"/>
        </w:rPr>
        <w:t>Your mercy is great.</w:t>
      </w:r>
    </w:p>
    <w:p w:rsidR="00B42F2C" w:rsidRDefault="00B42F2C">
      <w:pPr>
        <w:pStyle w:val="BodyText"/>
        <w:spacing w:before="2"/>
        <w:rPr>
          <w:b/>
          <w:sz w:val="19"/>
        </w:rPr>
      </w:pPr>
    </w:p>
    <w:p w:rsidR="00B42F2C" w:rsidRDefault="000E2574">
      <w:pPr>
        <w:pStyle w:val="BodyText"/>
        <w:spacing w:line="220" w:lineRule="auto"/>
        <w:ind w:left="100" w:right="1587"/>
      </w:pPr>
      <w:r>
        <w:rPr>
          <w:color w:val="231F20"/>
        </w:rPr>
        <w:t>Into your hands, gracious God, we commend all for whom we pray, trusting in your mercy; through Jesus Christ, our Savior.</w:t>
      </w:r>
    </w:p>
    <w:p w:rsidR="00B42F2C" w:rsidRDefault="000E2574">
      <w:pPr>
        <w:pStyle w:val="Heading1"/>
        <w:spacing w:line="305" w:lineRule="exact"/>
      </w:pPr>
      <w:r>
        <w:rPr>
          <w:color w:val="231F20"/>
          <w:spacing w:val="4"/>
        </w:rPr>
        <w:t>Amen.</w:t>
      </w:r>
    </w:p>
    <w:p w:rsidR="00B42F2C" w:rsidRDefault="000E2574">
      <w:pPr>
        <w:pStyle w:val="BodyText"/>
        <w:spacing w:before="243"/>
        <w:ind w:left="100"/>
        <w:rPr>
          <w:rFonts w:ascii="ITCAvantGardeStd-Bk"/>
        </w:rPr>
      </w:pPr>
      <w:r>
        <w:rPr>
          <w:rFonts w:ascii="ITCAvantGardeStd-Bk"/>
          <w:color w:val="414042"/>
          <w:spacing w:val="5"/>
        </w:rPr>
        <w:t>PEACE</w:t>
      </w:r>
    </w:p>
    <w:p w:rsidR="00B42F2C" w:rsidRDefault="000E2574">
      <w:pPr>
        <w:pStyle w:val="BodyText"/>
        <w:spacing w:before="82" w:line="293" w:lineRule="exact"/>
        <w:ind w:left="100"/>
      </w:pPr>
      <w:r>
        <w:rPr>
          <w:color w:val="231F20"/>
        </w:rPr>
        <w:t>The peace of Christ be with you always.</w:t>
      </w:r>
    </w:p>
    <w:p w:rsidR="00B42F2C" w:rsidRDefault="000E2574">
      <w:pPr>
        <w:pStyle w:val="Heading1"/>
      </w:pPr>
      <w:r>
        <w:rPr>
          <w:color w:val="231F20"/>
        </w:rPr>
        <w:t>And also with you.</w:t>
      </w:r>
    </w:p>
    <w:p w:rsidR="00B42F2C" w:rsidRDefault="00B42F2C">
      <w:pPr>
        <w:sectPr w:rsidR="00B42F2C">
          <w:pgSz w:w="10080" w:h="12240"/>
          <w:pgMar w:top="640" w:right="580" w:bottom="640" w:left="620" w:header="0" w:footer="440" w:gutter="0"/>
          <w:cols w:space="720"/>
        </w:sectPr>
      </w:pPr>
    </w:p>
    <w:p w:rsidR="00B42F2C" w:rsidRPr="006A5D5C" w:rsidRDefault="000E2574">
      <w:pPr>
        <w:spacing w:before="25"/>
        <w:ind w:left="100"/>
        <w:rPr>
          <w:rFonts w:ascii="ITC Avant Garde Std Md" w:hAnsi="ITC Avant Garde Std Md"/>
          <w:b/>
          <w:sz w:val="24"/>
        </w:rPr>
      </w:pPr>
      <w:r w:rsidRPr="006A5D5C">
        <w:rPr>
          <w:rFonts w:ascii="ITC Avant Garde Std Md" w:hAnsi="ITC Avant Garde Std Md"/>
          <w:b/>
          <w:color w:val="414042"/>
          <w:sz w:val="24"/>
        </w:rPr>
        <w:lastRenderedPageBreak/>
        <w:t>MEAL</w:t>
      </w:r>
    </w:p>
    <w:p w:rsidR="00B42F2C" w:rsidRDefault="000E2574">
      <w:pPr>
        <w:pStyle w:val="BodyText"/>
        <w:spacing w:before="73"/>
        <w:ind w:left="100"/>
        <w:rPr>
          <w:rFonts w:ascii="ITCAvantGardeStd-Bk"/>
        </w:rPr>
      </w:pPr>
      <w:r>
        <w:rPr>
          <w:rFonts w:ascii="ITCAvantGardeStd-Bk"/>
          <w:color w:val="414042"/>
        </w:rPr>
        <w:t>HYMN AT THE SETTING THE TABLE</w:t>
      </w:r>
    </w:p>
    <w:p w:rsidR="00B42F2C" w:rsidRDefault="000E2574">
      <w:pPr>
        <w:pStyle w:val="BodyText"/>
        <w:spacing w:before="5"/>
        <w:rPr>
          <w:rFonts w:ascii="ITCAvantGardeStd-Bk"/>
          <w:sz w:val="8"/>
        </w:rPr>
      </w:pPr>
      <w:r>
        <w:rPr>
          <w:noProof/>
        </w:rPr>
        <w:drawing>
          <wp:anchor distT="0" distB="0" distL="0" distR="0" simplePos="0" relativeHeight="8" behindDoc="0" locked="0" layoutInCell="1" allowOverlap="1">
            <wp:simplePos x="0" y="0"/>
            <wp:positionH relativeFrom="page">
              <wp:posOffset>523633</wp:posOffset>
            </wp:positionH>
            <wp:positionV relativeFrom="paragraph">
              <wp:posOffset>101212</wp:posOffset>
            </wp:positionV>
            <wp:extent cx="4803709" cy="3592734"/>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2" cstate="print"/>
                    <a:stretch>
                      <a:fillRect/>
                    </a:stretch>
                  </pic:blipFill>
                  <pic:spPr>
                    <a:xfrm>
                      <a:off x="0" y="0"/>
                      <a:ext cx="4803709" cy="3592734"/>
                    </a:xfrm>
                    <a:prstGeom prst="rect">
                      <a:avLst/>
                    </a:prstGeom>
                  </pic:spPr>
                </pic:pic>
              </a:graphicData>
            </a:graphic>
          </wp:anchor>
        </w:drawing>
      </w:r>
    </w:p>
    <w:p w:rsidR="00B42F2C" w:rsidRDefault="00B42F2C">
      <w:pPr>
        <w:pStyle w:val="BodyText"/>
        <w:spacing w:before="1"/>
        <w:rPr>
          <w:rFonts w:ascii="ITCAvantGardeStd-Bk"/>
          <w:sz w:val="29"/>
        </w:rPr>
      </w:pPr>
    </w:p>
    <w:p w:rsidR="00B42F2C" w:rsidRDefault="000E2574">
      <w:pPr>
        <w:pStyle w:val="BodyText"/>
        <w:ind w:left="100"/>
        <w:rPr>
          <w:rFonts w:ascii="ITCAvantGardeStd-Bk"/>
        </w:rPr>
      </w:pPr>
      <w:r>
        <w:rPr>
          <w:rFonts w:ascii="ITCAvantGardeStd-Bk"/>
          <w:color w:val="414042"/>
        </w:rPr>
        <w:t>OFFERING PRAYER</w:t>
      </w:r>
    </w:p>
    <w:p w:rsidR="00B42F2C" w:rsidRDefault="000E2574">
      <w:pPr>
        <w:pStyle w:val="BodyText"/>
        <w:spacing w:before="101" w:line="220" w:lineRule="auto"/>
        <w:ind w:left="100" w:right="281"/>
      </w:pPr>
      <w:r>
        <w:rPr>
          <w:color w:val="231F20"/>
        </w:rPr>
        <w:t>Merciful God, as grains of wheat scattered upon the hills were gathered together to become one bread, so let your church be gathered together from the ends of the earth into your kingdom, for yours is the glory through Jesus Christ, now and forever.</w:t>
      </w:r>
    </w:p>
    <w:p w:rsidR="00B42F2C" w:rsidRDefault="000E2574">
      <w:pPr>
        <w:pStyle w:val="Heading1"/>
        <w:spacing w:line="305" w:lineRule="exact"/>
      </w:pPr>
      <w:r>
        <w:rPr>
          <w:color w:val="231F20"/>
        </w:rPr>
        <w:t>Amen.</w:t>
      </w:r>
    </w:p>
    <w:p w:rsidR="00B42F2C" w:rsidRDefault="000E2574">
      <w:pPr>
        <w:pStyle w:val="BodyText"/>
        <w:spacing w:before="242"/>
        <w:ind w:left="100"/>
        <w:rPr>
          <w:rFonts w:ascii="ITCAvantGardeStd-Bk"/>
        </w:rPr>
      </w:pPr>
      <w:r>
        <w:rPr>
          <w:rFonts w:ascii="ITCAvantGardeStd-Bk"/>
          <w:color w:val="414042"/>
        </w:rPr>
        <w:t>GREAT THANKSGIVING</w:t>
      </w:r>
    </w:p>
    <w:p w:rsidR="00B42F2C" w:rsidRDefault="000E2574">
      <w:pPr>
        <w:spacing w:before="110" w:line="211" w:lineRule="auto"/>
        <w:ind w:left="100" w:right="6387"/>
        <w:rPr>
          <w:sz w:val="24"/>
        </w:rPr>
      </w:pPr>
      <w:r>
        <w:rPr>
          <w:color w:val="231F20"/>
          <w:sz w:val="24"/>
        </w:rPr>
        <w:t xml:space="preserve">The Lord be with you. </w:t>
      </w:r>
      <w:r>
        <w:rPr>
          <w:b/>
          <w:color w:val="231F20"/>
          <w:sz w:val="24"/>
        </w:rPr>
        <w:t xml:space="preserve">And also with you. </w:t>
      </w:r>
      <w:r>
        <w:rPr>
          <w:color w:val="231F20"/>
          <w:sz w:val="24"/>
        </w:rPr>
        <w:t>Lift up your hearts.</w:t>
      </w:r>
    </w:p>
    <w:p w:rsidR="00B42F2C" w:rsidRDefault="000E2574">
      <w:pPr>
        <w:pStyle w:val="Heading1"/>
        <w:spacing w:line="311" w:lineRule="exact"/>
      </w:pPr>
      <w:r>
        <w:rPr>
          <w:color w:val="231F20"/>
        </w:rPr>
        <w:t>We lift them to the Lord.</w:t>
      </w:r>
    </w:p>
    <w:p w:rsidR="00B42F2C" w:rsidRDefault="00B42F2C">
      <w:pPr>
        <w:spacing w:line="311" w:lineRule="exact"/>
        <w:sectPr w:rsidR="00B42F2C">
          <w:pgSz w:w="10080" w:h="12240"/>
          <w:pgMar w:top="580" w:right="580" w:bottom="640" w:left="620" w:header="0" w:footer="440" w:gutter="0"/>
          <w:cols w:space="720"/>
        </w:sectPr>
      </w:pPr>
    </w:p>
    <w:p w:rsidR="00B42F2C" w:rsidRDefault="000E2574">
      <w:pPr>
        <w:pStyle w:val="BodyText"/>
        <w:spacing w:before="65" w:line="293" w:lineRule="exact"/>
        <w:ind w:left="100"/>
      </w:pPr>
      <w:r>
        <w:rPr>
          <w:color w:val="231F20"/>
        </w:rPr>
        <w:lastRenderedPageBreak/>
        <w:t>Let us give thanks to the Lord our God.</w:t>
      </w:r>
    </w:p>
    <w:p w:rsidR="00B42F2C" w:rsidRDefault="000E2574">
      <w:pPr>
        <w:pStyle w:val="Heading1"/>
      </w:pPr>
      <w:r>
        <w:rPr>
          <w:color w:val="231F20"/>
        </w:rPr>
        <w:t>It is right to give our thanks and praise.</w:t>
      </w:r>
    </w:p>
    <w:p w:rsidR="00B42F2C" w:rsidRDefault="00B42F2C">
      <w:pPr>
        <w:pStyle w:val="BodyText"/>
        <w:spacing w:before="2"/>
        <w:rPr>
          <w:b/>
          <w:sz w:val="19"/>
        </w:rPr>
      </w:pPr>
    </w:p>
    <w:p w:rsidR="00B42F2C" w:rsidRDefault="000E2574">
      <w:pPr>
        <w:pStyle w:val="BodyText"/>
        <w:spacing w:line="220" w:lineRule="auto"/>
        <w:ind w:left="100" w:right="4471"/>
      </w:pPr>
      <w:r>
        <w:rPr>
          <w:color w:val="231F20"/>
        </w:rPr>
        <w:t xml:space="preserve">It is </w:t>
      </w:r>
      <w:r>
        <w:rPr>
          <w:color w:val="231F20"/>
          <w:spacing w:val="3"/>
        </w:rPr>
        <w:t xml:space="preserve">indeed right, </w:t>
      </w:r>
      <w:r>
        <w:rPr>
          <w:color w:val="231F20"/>
          <w:spacing w:val="2"/>
        </w:rPr>
        <w:t xml:space="preserve">our </w:t>
      </w:r>
      <w:r>
        <w:rPr>
          <w:color w:val="231F20"/>
          <w:spacing w:val="3"/>
        </w:rPr>
        <w:t xml:space="preserve">duty </w:t>
      </w:r>
      <w:r>
        <w:rPr>
          <w:color w:val="231F20"/>
          <w:spacing w:val="2"/>
        </w:rPr>
        <w:t xml:space="preserve">and our </w:t>
      </w:r>
      <w:r>
        <w:rPr>
          <w:color w:val="231F20"/>
          <w:spacing w:val="-6"/>
        </w:rPr>
        <w:t xml:space="preserve">joy,   </w:t>
      </w:r>
      <w:r>
        <w:rPr>
          <w:color w:val="231F20"/>
          <w:spacing w:val="2"/>
        </w:rPr>
        <w:t>that</w:t>
      </w:r>
      <w:r>
        <w:rPr>
          <w:color w:val="231F20"/>
          <w:spacing w:val="11"/>
        </w:rPr>
        <w:t xml:space="preserve"> </w:t>
      </w:r>
      <w:r>
        <w:rPr>
          <w:color w:val="231F20"/>
        </w:rPr>
        <w:t>we</w:t>
      </w:r>
      <w:r>
        <w:rPr>
          <w:color w:val="231F20"/>
          <w:spacing w:val="11"/>
        </w:rPr>
        <w:t xml:space="preserve"> </w:t>
      </w:r>
      <w:r>
        <w:rPr>
          <w:color w:val="231F20"/>
          <w:spacing w:val="3"/>
        </w:rPr>
        <w:t>should</w:t>
      </w:r>
      <w:r>
        <w:rPr>
          <w:color w:val="231F20"/>
          <w:spacing w:val="11"/>
        </w:rPr>
        <w:t xml:space="preserve"> </w:t>
      </w:r>
      <w:r>
        <w:rPr>
          <w:color w:val="231F20"/>
        </w:rPr>
        <w:t>at</w:t>
      </w:r>
      <w:r>
        <w:rPr>
          <w:color w:val="231F20"/>
          <w:spacing w:val="11"/>
        </w:rPr>
        <w:t xml:space="preserve"> </w:t>
      </w:r>
      <w:r>
        <w:rPr>
          <w:color w:val="231F20"/>
          <w:spacing w:val="2"/>
        </w:rPr>
        <w:t>all</w:t>
      </w:r>
      <w:r>
        <w:rPr>
          <w:color w:val="231F20"/>
          <w:spacing w:val="12"/>
        </w:rPr>
        <w:t xml:space="preserve"> </w:t>
      </w:r>
      <w:r>
        <w:rPr>
          <w:color w:val="231F20"/>
          <w:spacing w:val="3"/>
        </w:rPr>
        <w:t>times</w:t>
      </w:r>
      <w:r>
        <w:rPr>
          <w:color w:val="231F20"/>
          <w:spacing w:val="11"/>
        </w:rPr>
        <w:t xml:space="preserve"> </w:t>
      </w:r>
      <w:r>
        <w:rPr>
          <w:color w:val="231F20"/>
          <w:spacing w:val="2"/>
        </w:rPr>
        <w:t>and</w:t>
      </w:r>
      <w:r>
        <w:rPr>
          <w:color w:val="231F20"/>
          <w:spacing w:val="11"/>
        </w:rPr>
        <w:t xml:space="preserve"> </w:t>
      </w:r>
      <w:r>
        <w:rPr>
          <w:color w:val="231F20"/>
        </w:rPr>
        <w:t>in</w:t>
      </w:r>
      <w:r>
        <w:rPr>
          <w:color w:val="231F20"/>
          <w:spacing w:val="11"/>
        </w:rPr>
        <w:t xml:space="preserve"> </w:t>
      </w:r>
      <w:r>
        <w:rPr>
          <w:color w:val="231F20"/>
          <w:spacing w:val="2"/>
        </w:rPr>
        <w:t>all</w:t>
      </w:r>
      <w:r>
        <w:rPr>
          <w:color w:val="231F20"/>
          <w:spacing w:val="12"/>
        </w:rPr>
        <w:t xml:space="preserve"> </w:t>
      </w:r>
      <w:r>
        <w:rPr>
          <w:color w:val="231F20"/>
          <w:spacing w:val="3"/>
        </w:rPr>
        <w:t>places</w:t>
      </w:r>
    </w:p>
    <w:p w:rsidR="00B42F2C" w:rsidRDefault="000E2574">
      <w:pPr>
        <w:pStyle w:val="BodyText"/>
        <w:spacing w:line="220" w:lineRule="auto"/>
        <w:ind w:left="100" w:right="2772"/>
      </w:pPr>
      <w:r>
        <w:rPr>
          <w:color w:val="231F20"/>
        </w:rPr>
        <w:t>give thanks and praise to you, almighty and merciful God, through our Savior Jesus Christ.</w:t>
      </w:r>
    </w:p>
    <w:p w:rsidR="00B42F2C" w:rsidRDefault="000E2574">
      <w:pPr>
        <w:pStyle w:val="BodyText"/>
        <w:spacing w:line="220" w:lineRule="auto"/>
        <w:ind w:left="100" w:right="4674"/>
      </w:pPr>
      <w:r>
        <w:rPr>
          <w:color w:val="231F20"/>
        </w:rPr>
        <w:t>Fulfilling the promise of the resurrection, you pour out the fire of your Spirit,</w:t>
      </w:r>
    </w:p>
    <w:p w:rsidR="00B42F2C" w:rsidRDefault="000E2574">
      <w:pPr>
        <w:pStyle w:val="BodyText"/>
        <w:spacing w:line="282" w:lineRule="exact"/>
        <w:ind w:left="100"/>
      </w:pPr>
      <w:r>
        <w:rPr>
          <w:color w:val="231F20"/>
        </w:rPr>
        <w:t>uniting in one body people of every nation and tongue.</w:t>
      </w:r>
    </w:p>
    <w:p w:rsidR="00B42F2C" w:rsidRDefault="000E2574">
      <w:pPr>
        <w:pStyle w:val="BodyText"/>
        <w:spacing w:before="5" w:line="220" w:lineRule="auto"/>
        <w:ind w:left="100" w:right="575"/>
      </w:pPr>
      <w:r>
        <w:rPr>
          <w:color w:val="231F20"/>
        </w:rPr>
        <w:t>And so, with Mary Magdalene and Peter and all the witnesses of the resurrection, with earth and sea and all their creatures,</w:t>
      </w:r>
    </w:p>
    <w:p w:rsidR="00B42F2C" w:rsidRDefault="000E2574">
      <w:pPr>
        <w:pStyle w:val="BodyText"/>
        <w:spacing w:line="220" w:lineRule="auto"/>
        <w:ind w:left="100" w:right="3041"/>
      </w:pPr>
      <w:r>
        <w:rPr>
          <w:color w:val="231F20"/>
        </w:rPr>
        <w:t>and with angels and archangels, cherubim and seraphim, we praise your name and join their unending hymn:</w:t>
      </w:r>
    </w:p>
    <w:p w:rsidR="00B42F2C" w:rsidRDefault="00B42F2C">
      <w:pPr>
        <w:pStyle w:val="BodyText"/>
        <w:spacing w:before="11"/>
        <w:rPr>
          <w:sz w:val="19"/>
        </w:rPr>
      </w:pPr>
    </w:p>
    <w:p w:rsidR="00B42F2C" w:rsidRDefault="000E2574">
      <w:pPr>
        <w:pStyle w:val="BodyText"/>
        <w:ind w:left="100"/>
        <w:rPr>
          <w:rFonts w:ascii="ITCAvantGardeStd-Bk"/>
        </w:rPr>
      </w:pPr>
      <w:r>
        <w:rPr>
          <w:rFonts w:ascii="ITCAvantGardeStd-Bk"/>
          <w:color w:val="414042"/>
        </w:rPr>
        <w:t>HOLY, HOLY, HOLY</w:t>
      </w:r>
    </w:p>
    <w:p w:rsidR="00B42F2C" w:rsidRDefault="000E2574">
      <w:pPr>
        <w:pStyle w:val="BodyText"/>
        <w:spacing w:before="6"/>
        <w:rPr>
          <w:rFonts w:ascii="ITCAvantGardeStd-Bk"/>
          <w:sz w:val="8"/>
        </w:rPr>
      </w:pPr>
      <w:r>
        <w:rPr>
          <w:noProof/>
        </w:rPr>
        <w:drawing>
          <wp:anchor distT="0" distB="0" distL="0" distR="0" simplePos="0" relativeHeight="9" behindDoc="0" locked="0" layoutInCell="1" allowOverlap="1">
            <wp:simplePos x="0" y="0"/>
            <wp:positionH relativeFrom="page">
              <wp:posOffset>493757</wp:posOffset>
            </wp:positionH>
            <wp:positionV relativeFrom="paragraph">
              <wp:posOffset>101917</wp:posOffset>
            </wp:positionV>
            <wp:extent cx="4667841" cy="2772632"/>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3" cstate="print"/>
                    <a:stretch>
                      <a:fillRect/>
                    </a:stretch>
                  </pic:blipFill>
                  <pic:spPr>
                    <a:xfrm>
                      <a:off x="0" y="0"/>
                      <a:ext cx="4667841" cy="2772632"/>
                    </a:xfrm>
                    <a:prstGeom prst="rect">
                      <a:avLst/>
                    </a:prstGeom>
                  </pic:spPr>
                </pic:pic>
              </a:graphicData>
            </a:graphic>
          </wp:anchor>
        </w:drawing>
      </w:r>
    </w:p>
    <w:p w:rsidR="00B42F2C" w:rsidRDefault="00B42F2C">
      <w:pPr>
        <w:rPr>
          <w:rFonts w:ascii="ITCAvantGardeStd-Bk"/>
          <w:sz w:val="8"/>
        </w:rPr>
        <w:sectPr w:rsidR="00B42F2C">
          <w:pgSz w:w="10080" w:h="12240"/>
          <w:pgMar w:top="640" w:right="580" w:bottom="640" w:left="620" w:header="0" w:footer="440" w:gutter="0"/>
          <w:cols w:space="720"/>
        </w:sectPr>
      </w:pPr>
    </w:p>
    <w:p w:rsidR="00B42F2C" w:rsidRDefault="000E2574">
      <w:pPr>
        <w:pStyle w:val="BodyText"/>
        <w:spacing w:before="35"/>
        <w:ind w:left="100"/>
        <w:rPr>
          <w:rFonts w:ascii="ITCAvantGardeStd-Bk"/>
        </w:rPr>
      </w:pPr>
      <w:r>
        <w:rPr>
          <w:rFonts w:ascii="ITCAvantGardeStd-Bk"/>
          <w:color w:val="414042"/>
        </w:rPr>
        <w:lastRenderedPageBreak/>
        <w:t>THANKSGIVING AT THE TABLE</w:t>
      </w:r>
    </w:p>
    <w:p w:rsidR="00B42F2C" w:rsidRDefault="000E2574">
      <w:pPr>
        <w:pStyle w:val="BodyText"/>
        <w:spacing w:before="101" w:line="220" w:lineRule="auto"/>
        <w:ind w:left="100" w:right="4850"/>
      </w:pPr>
      <w:r>
        <w:rPr>
          <w:color w:val="231F20"/>
          <w:spacing w:val="-3"/>
        </w:rPr>
        <w:t xml:space="preserve">Holy, </w:t>
      </w:r>
      <w:r>
        <w:rPr>
          <w:color w:val="231F20"/>
        </w:rPr>
        <w:t xml:space="preserve">mighty, </w:t>
      </w:r>
      <w:r>
        <w:rPr>
          <w:color w:val="231F20"/>
          <w:spacing w:val="2"/>
        </w:rPr>
        <w:t xml:space="preserve">and </w:t>
      </w:r>
      <w:r>
        <w:rPr>
          <w:color w:val="231F20"/>
          <w:spacing w:val="3"/>
        </w:rPr>
        <w:t xml:space="preserve">merciful Lord, </w:t>
      </w:r>
      <w:r>
        <w:rPr>
          <w:color w:val="231F20"/>
        </w:rPr>
        <w:t xml:space="preserve">heaven </w:t>
      </w:r>
      <w:r>
        <w:rPr>
          <w:color w:val="231F20"/>
          <w:spacing w:val="2"/>
        </w:rPr>
        <w:t xml:space="preserve">and </w:t>
      </w:r>
      <w:r>
        <w:rPr>
          <w:color w:val="231F20"/>
          <w:spacing w:val="3"/>
        </w:rPr>
        <w:t xml:space="preserve">earth </w:t>
      </w:r>
      <w:r>
        <w:rPr>
          <w:color w:val="231F20"/>
          <w:spacing w:val="2"/>
        </w:rPr>
        <w:t xml:space="preserve">are </w:t>
      </w:r>
      <w:r>
        <w:rPr>
          <w:color w:val="231F20"/>
          <w:spacing w:val="3"/>
        </w:rPr>
        <w:t xml:space="preserve">full </w:t>
      </w:r>
      <w:r>
        <w:rPr>
          <w:color w:val="231F20"/>
        </w:rPr>
        <w:t>of your</w:t>
      </w:r>
      <w:r>
        <w:rPr>
          <w:color w:val="231F20"/>
          <w:spacing w:val="44"/>
        </w:rPr>
        <w:t xml:space="preserve"> </w:t>
      </w:r>
      <w:r>
        <w:rPr>
          <w:color w:val="231F20"/>
        </w:rPr>
        <w:t>glory.</w:t>
      </w:r>
    </w:p>
    <w:p w:rsidR="00B42F2C" w:rsidRDefault="000E2574">
      <w:pPr>
        <w:pStyle w:val="BodyText"/>
        <w:spacing w:line="220" w:lineRule="auto"/>
        <w:ind w:left="100" w:right="4139"/>
      </w:pPr>
      <w:r>
        <w:rPr>
          <w:color w:val="231F20"/>
        </w:rPr>
        <w:t xml:space="preserve">In </w:t>
      </w:r>
      <w:r>
        <w:rPr>
          <w:color w:val="231F20"/>
          <w:spacing w:val="3"/>
        </w:rPr>
        <w:t xml:space="preserve">great </w:t>
      </w:r>
      <w:r>
        <w:rPr>
          <w:color w:val="231F20"/>
        </w:rPr>
        <w:t xml:space="preserve">love you </w:t>
      </w:r>
      <w:r>
        <w:rPr>
          <w:color w:val="231F20"/>
          <w:spacing w:val="3"/>
        </w:rPr>
        <w:t xml:space="preserve">sent </w:t>
      </w:r>
      <w:r>
        <w:rPr>
          <w:color w:val="231F20"/>
        </w:rPr>
        <w:t xml:space="preserve">to us Jesus, your </w:t>
      </w:r>
      <w:r>
        <w:rPr>
          <w:color w:val="231F20"/>
          <w:spacing w:val="4"/>
        </w:rPr>
        <w:t xml:space="preserve">Son, </w:t>
      </w:r>
      <w:r>
        <w:rPr>
          <w:color w:val="231F20"/>
          <w:spacing w:val="2"/>
        </w:rPr>
        <w:t xml:space="preserve">who reached out </w:t>
      </w:r>
      <w:r>
        <w:rPr>
          <w:color w:val="231F20"/>
        </w:rPr>
        <w:t xml:space="preserve">to </w:t>
      </w:r>
      <w:r>
        <w:rPr>
          <w:color w:val="231F20"/>
          <w:spacing w:val="3"/>
        </w:rPr>
        <w:t xml:space="preserve">heal </w:t>
      </w:r>
      <w:r>
        <w:rPr>
          <w:color w:val="231F20"/>
          <w:spacing w:val="2"/>
        </w:rPr>
        <w:t xml:space="preserve">the </w:t>
      </w:r>
      <w:r>
        <w:rPr>
          <w:color w:val="231F20"/>
          <w:spacing w:val="3"/>
        </w:rPr>
        <w:t xml:space="preserve">sick </w:t>
      </w:r>
      <w:r>
        <w:rPr>
          <w:color w:val="231F20"/>
          <w:spacing w:val="2"/>
        </w:rPr>
        <w:t xml:space="preserve">and suffering, who </w:t>
      </w:r>
      <w:r>
        <w:rPr>
          <w:color w:val="231F20"/>
          <w:spacing w:val="3"/>
        </w:rPr>
        <w:t xml:space="preserve">preached good news </w:t>
      </w:r>
      <w:r>
        <w:rPr>
          <w:color w:val="231F20"/>
        </w:rPr>
        <w:t xml:space="preserve">to </w:t>
      </w:r>
      <w:r>
        <w:rPr>
          <w:color w:val="231F20"/>
          <w:spacing w:val="2"/>
        </w:rPr>
        <w:t>the</w:t>
      </w:r>
      <w:r>
        <w:rPr>
          <w:color w:val="231F20"/>
          <w:spacing w:val="42"/>
        </w:rPr>
        <w:t xml:space="preserve"> </w:t>
      </w:r>
      <w:r>
        <w:rPr>
          <w:color w:val="231F20"/>
        </w:rPr>
        <w:t>poor,</w:t>
      </w:r>
    </w:p>
    <w:p w:rsidR="00B42F2C" w:rsidRDefault="000E2574">
      <w:pPr>
        <w:pStyle w:val="BodyText"/>
        <w:spacing w:line="294" w:lineRule="exact"/>
        <w:ind w:left="100"/>
      </w:pPr>
      <w:r>
        <w:rPr>
          <w:color w:val="231F20"/>
        </w:rPr>
        <w:t>and who, on the cross, opened his arms to all.</w:t>
      </w:r>
    </w:p>
    <w:p w:rsidR="00B42F2C" w:rsidRDefault="00B42F2C">
      <w:pPr>
        <w:pStyle w:val="BodyText"/>
        <w:spacing w:before="1"/>
        <w:rPr>
          <w:sz w:val="20"/>
        </w:rPr>
      </w:pPr>
    </w:p>
    <w:p w:rsidR="00B42F2C" w:rsidRDefault="000E2574">
      <w:pPr>
        <w:pStyle w:val="BodyText"/>
        <w:spacing w:line="301" w:lineRule="exact"/>
        <w:ind w:left="100"/>
      </w:pPr>
      <w:r>
        <w:rPr>
          <w:color w:val="231F20"/>
        </w:rPr>
        <w:t xml:space="preserve">In </w:t>
      </w:r>
      <w:r>
        <w:rPr>
          <w:color w:val="231F20"/>
          <w:spacing w:val="2"/>
        </w:rPr>
        <w:t xml:space="preserve">the </w:t>
      </w:r>
      <w:r>
        <w:rPr>
          <w:color w:val="231F20"/>
          <w:spacing w:val="3"/>
        </w:rPr>
        <w:t xml:space="preserve">night </w:t>
      </w:r>
      <w:r>
        <w:rPr>
          <w:color w:val="231F20"/>
        </w:rPr>
        <w:t xml:space="preserve">in </w:t>
      </w:r>
      <w:r>
        <w:rPr>
          <w:color w:val="231F20"/>
          <w:spacing w:val="2"/>
        </w:rPr>
        <w:t xml:space="preserve">which </w:t>
      </w:r>
      <w:r>
        <w:rPr>
          <w:color w:val="231F20"/>
        </w:rPr>
        <w:t xml:space="preserve">he </w:t>
      </w:r>
      <w:r>
        <w:rPr>
          <w:color w:val="231F20"/>
          <w:spacing w:val="2"/>
        </w:rPr>
        <w:t>was</w:t>
      </w:r>
      <w:r>
        <w:rPr>
          <w:color w:val="231F20"/>
          <w:spacing w:val="57"/>
        </w:rPr>
        <w:t xml:space="preserve"> </w:t>
      </w:r>
      <w:r>
        <w:rPr>
          <w:color w:val="231F20"/>
          <w:spacing w:val="3"/>
        </w:rPr>
        <w:t>betrayed,</w:t>
      </w:r>
    </w:p>
    <w:p w:rsidR="00B42F2C" w:rsidRDefault="000E2574">
      <w:pPr>
        <w:pStyle w:val="BodyText"/>
        <w:spacing w:before="6" w:line="220" w:lineRule="auto"/>
        <w:ind w:left="100" w:right="4139"/>
      </w:pPr>
      <w:r>
        <w:rPr>
          <w:color w:val="231F20"/>
        </w:rPr>
        <w:t>our Lord Jesus took bread, and gave thanks; broke it, and gave it to his disciples, saying:</w:t>
      </w:r>
    </w:p>
    <w:p w:rsidR="00B42F2C" w:rsidRDefault="000E2574">
      <w:pPr>
        <w:pStyle w:val="BodyText"/>
        <w:spacing w:line="220" w:lineRule="auto"/>
        <w:ind w:left="100" w:right="4227"/>
      </w:pPr>
      <w:r>
        <w:rPr>
          <w:color w:val="231F20"/>
        </w:rPr>
        <w:t>Take and eat; this is my body, given for you. Do this for the remembrance of me.</w:t>
      </w:r>
    </w:p>
    <w:p w:rsidR="00B42F2C" w:rsidRDefault="00B42F2C">
      <w:pPr>
        <w:pStyle w:val="BodyText"/>
        <w:rPr>
          <w:sz w:val="22"/>
        </w:rPr>
      </w:pPr>
    </w:p>
    <w:p w:rsidR="00B42F2C" w:rsidRDefault="000E2574">
      <w:pPr>
        <w:pStyle w:val="BodyText"/>
        <w:spacing w:line="220" w:lineRule="auto"/>
        <w:ind w:left="100" w:right="3595"/>
      </w:pPr>
      <w:r>
        <w:rPr>
          <w:color w:val="231F20"/>
          <w:spacing w:val="3"/>
        </w:rPr>
        <w:t xml:space="preserve">Again, after </w:t>
      </w:r>
      <w:r>
        <w:rPr>
          <w:color w:val="231F20"/>
        </w:rPr>
        <w:t xml:space="preserve">supper, he </w:t>
      </w:r>
      <w:r>
        <w:rPr>
          <w:color w:val="231F20"/>
          <w:spacing w:val="3"/>
        </w:rPr>
        <w:t xml:space="preserve">took </w:t>
      </w:r>
      <w:r>
        <w:rPr>
          <w:color w:val="231F20"/>
          <w:spacing w:val="2"/>
        </w:rPr>
        <w:t xml:space="preserve">the </w:t>
      </w:r>
      <w:r>
        <w:rPr>
          <w:color w:val="231F20"/>
        </w:rPr>
        <w:t xml:space="preserve">cup, gave </w:t>
      </w:r>
      <w:r>
        <w:rPr>
          <w:color w:val="231F20"/>
          <w:spacing w:val="2"/>
        </w:rPr>
        <w:t xml:space="preserve">thanks, and </w:t>
      </w:r>
      <w:r>
        <w:rPr>
          <w:color w:val="231F20"/>
        </w:rPr>
        <w:t xml:space="preserve">gave it </w:t>
      </w:r>
      <w:r>
        <w:rPr>
          <w:color w:val="231F20"/>
          <w:spacing w:val="2"/>
        </w:rPr>
        <w:t xml:space="preserve">for all </w:t>
      </w:r>
      <w:r>
        <w:rPr>
          <w:color w:val="231F20"/>
        </w:rPr>
        <w:t xml:space="preserve">to </w:t>
      </w:r>
      <w:r>
        <w:rPr>
          <w:color w:val="231F20"/>
          <w:spacing w:val="3"/>
        </w:rPr>
        <w:t>drink,</w:t>
      </w:r>
      <w:r>
        <w:rPr>
          <w:color w:val="231F20"/>
          <w:spacing w:val="62"/>
        </w:rPr>
        <w:t xml:space="preserve"> </w:t>
      </w:r>
      <w:r>
        <w:rPr>
          <w:color w:val="231F20"/>
          <w:spacing w:val="3"/>
        </w:rPr>
        <w:t>saying:</w:t>
      </w:r>
    </w:p>
    <w:p w:rsidR="00B42F2C" w:rsidRDefault="000E2574">
      <w:pPr>
        <w:pStyle w:val="BodyText"/>
        <w:spacing w:line="282" w:lineRule="exact"/>
        <w:ind w:left="100"/>
      </w:pPr>
      <w:r>
        <w:rPr>
          <w:color w:val="231F20"/>
        </w:rPr>
        <w:t>This cup is the new covenant in my blood,</w:t>
      </w:r>
    </w:p>
    <w:p w:rsidR="00B42F2C" w:rsidRDefault="000E2574">
      <w:pPr>
        <w:pStyle w:val="BodyText"/>
        <w:spacing w:before="6" w:line="220" w:lineRule="auto"/>
        <w:ind w:left="100" w:right="3335"/>
      </w:pPr>
      <w:r>
        <w:rPr>
          <w:color w:val="231F20"/>
        </w:rPr>
        <w:t>shed for you and for all people for the forgiveness of sin. Do this for the remembrance of me.</w:t>
      </w:r>
    </w:p>
    <w:p w:rsidR="00B42F2C" w:rsidRDefault="00B42F2C">
      <w:pPr>
        <w:pStyle w:val="BodyText"/>
        <w:rPr>
          <w:sz w:val="22"/>
        </w:rPr>
      </w:pPr>
    </w:p>
    <w:p w:rsidR="00B42F2C" w:rsidRDefault="000E2574">
      <w:pPr>
        <w:pStyle w:val="BodyText"/>
        <w:spacing w:line="220" w:lineRule="auto"/>
        <w:ind w:left="100" w:right="2350"/>
      </w:pPr>
      <w:r>
        <w:rPr>
          <w:color w:val="231F20"/>
        </w:rPr>
        <w:t>Remembering, therefore, his death, resurrection, and ascension, we await his coming in glory.</w:t>
      </w:r>
    </w:p>
    <w:p w:rsidR="00B42F2C" w:rsidRDefault="00B42F2C">
      <w:pPr>
        <w:pStyle w:val="BodyText"/>
        <w:spacing w:before="1"/>
        <w:rPr>
          <w:sz w:val="22"/>
        </w:rPr>
      </w:pPr>
    </w:p>
    <w:p w:rsidR="00B42F2C" w:rsidRDefault="000E2574">
      <w:pPr>
        <w:pStyle w:val="BodyText"/>
        <w:spacing w:line="220" w:lineRule="auto"/>
        <w:ind w:left="100" w:right="1721"/>
      </w:pPr>
      <w:r>
        <w:rPr>
          <w:color w:val="231F20"/>
        </w:rPr>
        <w:t>Pour out upon us and upon these gifts the Spirit of your love, O Lord, and unite the wills of all who share this heavenly food,</w:t>
      </w:r>
    </w:p>
    <w:p w:rsidR="00B42F2C" w:rsidRDefault="000E2574">
      <w:pPr>
        <w:pStyle w:val="BodyText"/>
        <w:spacing w:line="220" w:lineRule="auto"/>
        <w:ind w:left="100" w:right="4227"/>
      </w:pPr>
      <w:r>
        <w:rPr>
          <w:color w:val="231F20"/>
          <w:spacing w:val="2"/>
        </w:rPr>
        <w:t xml:space="preserve">the body and blood </w:t>
      </w:r>
      <w:r>
        <w:rPr>
          <w:color w:val="231F20"/>
        </w:rPr>
        <w:t xml:space="preserve">of Jesus </w:t>
      </w:r>
      <w:r>
        <w:rPr>
          <w:color w:val="231F20"/>
          <w:spacing w:val="3"/>
        </w:rPr>
        <w:t xml:space="preserve">Christ, </w:t>
      </w:r>
      <w:r>
        <w:rPr>
          <w:color w:val="231F20"/>
          <w:spacing w:val="2"/>
        </w:rPr>
        <w:t xml:space="preserve">our </w:t>
      </w:r>
      <w:r>
        <w:rPr>
          <w:color w:val="231F20"/>
          <w:spacing w:val="3"/>
        </w:rPr>
        <w:t xml:space="preserve">Lord; </w:t>
      </w:r>
      <w:r>
        <w:rPr>
          <w:color w:val="231F20"/>
        </w:rPr>
        <w:t xml:space="preserve">to </w:t>
      </w:r>
      <w:r>
        <w:rPr>
          <w:color w:val="231F20"/>
          <w:spacing w:val="2"/>
        </w:rPr>
        <w:t xml:space="preserve">whom, </w:t>
      </w:r>
      <w:r>
        <w:rPr>
          <w:color w:val="231F20"/>
          <w:spacing w:val="3"/>
        </w:rPr>
        <w:t xml:space="preserve">with </w:t>
      </w:r>
      <w:r>
        <w:rPr>
          <w:color w:val="231F20"/>
        </w:rPr>
        <w:t xml:space="preserve">you </w:t>
      </w:r>
      <w:r>
        <w:rPr>
          <w:color w:val="231F20"/>
          <w:spacing w:val="2"/>
        </w:rPr>
        <w:t xml:space="preserve">and the </w:t>
      </w:r>
      <w:r>
        <w:rPr>
          <w:color w:val="231F20"/>
          <w:spacing w:val="3"/>
        </w:rPr>
        <w:t>Holy</w:t>
      </w:r>
      <w:r>
        <w:rPr>
          <w:color w:val="231F20"/>
          <w:spacing w:val="61"/>
        </w:rPr>
        <w:t xml:space="preserve"> </w:t>
      </w:r>
      <w:r>
        <w:rPr>
          <w:color w:val="231F20"/>
          <w:spacing w:val="3"/>
        </w:rPr>
        <w:t>Spirit,</w:t>
      </w:r>
    </w:p>
    <w:p w:rsidR="00B42F2C" w:rsidRDefault="000E2574">
      <w:pPr>
        <w:pStyle w:val="BodyText"/>
        <w:spacing w:line="274" w:lineRule="exact"/>
        <w:ind w:left="100"/>
      </w:pPr>
      <w:r>
        <w:rPr>
          <w:color w:val="231F20"/>
        </w:rPr>
        <w:t xml:space="preserve">be </w:t>
      </w:r>
      <w:r>
        <w:rPr>
          <w:color w:val="231F20"/>
          <w:spacing w:val="2"/>
        </w:rPr>
        <w:t xml:space="preserve">all </w:t>
      </w:r>
      <w:r>
        <w:rPr>
          <w:color w:val="231F20"/>
          <w:spacing w:val="3"/>
        </w:rPr>
        <w:t xml:space="preserve">honor </w:t>
      </w:r>
      <w:r>
        <w:rPr>
          <w:color w:val="231F20"/>
          <w:spacing w:val="2"/>
        </w:rPr>
        <w:t xml:space="preserve">and </w:t>
      </w:r>
      <w:r>
        <w:rPr>
          <w:color w:val="231F20"/>
        </w:rPr>
        <w:t xml:space="preserve">glory, </w:t>
      </w:r>
      <w:r>
        <w:rPr>
          <w:color w:val="231F20"/>
          <w:spacing w:val="2"/>
        </w:rPr>
        <w:t>now and</w:t>
      </w:r>
      <w:r>
        <w:rPr>
          <w:color w:val="231F20"/>
          <w:spacing w:val="54"/>
        </w:rPr>
        <w:t xml:space="preserve"> </w:t>
      </w:r>
      <w:r>
        <w:rPr>
          <w:color w:val="231F20"/>
        </w:rPr>
        <w:t>forever.</w:t>
      </w:r>
    </w:p>
    <w:p w:rsidR="00B42F2C" w:rsidRDefault="000E2574">
      <w:pPr>
        <w:pStyle w:val="Heading1"/>
      </w:pPr>
      <w:r>
        <w:rPr>
          <w:color w:val="231F20"/>
        </w:rPr>
        <w:t>Amen.</w:t>
      </w:r>
    </w:p>
    <w:p w:rsidR="00B42F2C" w:rsidRDefault="00B42F2C">
      <w:pPr>
        <w:sectPr w:rsidR="00B42F2C">
          <w:pgSz w:w="10080" w:h="12240"/>
          <w:pgMar w:top="620" w:right="580" w:bottom="640" w:left="620" w:header="0" w:footer="440" w:gutter="0"/>
          <w:cols w:space="720"/>
        </w:sectPr>
      </w:pPr>
    </w:p>
    <w:p w:rsidR="00B42F2C" w:rsidRDefault="000E2574">
      <w:pPr>
        <w:pStyle w:val="BodyText"/>
        <w:spacing w:before="35"/>
        <w:ind w:left="100"/>
        <w:rPr>
          <w:rFonts w:ascii="ITCAvantGardeStd-Bk" w:hAnsi="ITCAvantGardeStd-Bk"/>
        </w:rPr>
      </w:pPr>
      <w:r>
        <w:rPr>
          <w:rFonts w:ascii="ITCAvantGardeStd-Bk" w:hAnsi="ITCAvantGardeStd-Bk"/>
          <w:color w:val="414042"/>
        </w:rPr>
        <w:lastRenderedPageBreak/>
        <w:t>LORD’S PRAYER</w:t>
      </w:r>
    </w:p>
    <w:p w:rsidR="00B42F2C" w:rsidRDefault="000E2574">
      <w:pPr>
        <w:pStyle w:val="BodyText"/>
        <w:spacing w:before="82"/>
        <w:ind w:left="100"/>
      </w:pPr>
      <w:r>
        <w:rPr>
          <w:color w:val="231F20"/>
        </w:rPr>
        <w:t>Gathered into one by the Holy Spirit, let us pray as Jesus taught us.</w:t>
      </w:r>
    </w:p>
    <w:p w:rsidR="00B42F2C" w:rsidRDefault="00B42F2C">
      <w:pPr>
        <w:pStyle w:val="BodyText"/>
        <w:spacing w:before="11"/>
        <w:rPr>
          <w:sz w:val="21"/>
        </w:rPr>
      </w:pPr>
    </w:p>
    <w:p w:rsidR="00B42F2C" w:rsidRDefault="000E2574">
      <w:pPr>
        <w:pStyle w:val="Heading1"/>
        <w:spacing w:line="204" w:lineRule="auto"/>
        <w:ind w:right="6014"/>
      </w:pPr>
      <w:r>
        <w:rPr>
          <w:color w:val="231F20"/>
        </w:rPr>
        <w:t>Our Father in heaven, hallowed be your name, your kingdom come, your will be done,</w:t>
      </w:r>
    </w:p>
    <w:p w:rsidR="00B42F2C" w:rsidRDefault="000E2574">
      <w:pPr>
        <w:spacing w:line="277" w:lineRule="exact"/>
        <w:ind w:left="100"/>
        <w:rPr>
          <w:b/>
          <w:sz w:val="24"/>
        </w:rPr>
      </w:pPr>
      <w:r>
        <w:rPr>
          <w:b/>
          <w:color w:val="231F20"/>
          <w:sz w:val="24"/>
        </w:rPr>
        <w:t>on earth as in heaven.</w:t>
      </w:r>
    </w:p>
    <w:p w:rsidR="00B42F2C" w:rsidRDefault="000E2574">
      <w:pPr>
        <w:spacing w:line="288" w:lineRule="exact"/>
        <w:ind w:left="100"/>
        <w:rPr>
          <w:b/>
          <w:sz w:val="24"/>
        </w:rPr>
      </w:pPr>
      <w:r>
        <w:rPr>
          <w:b/>
          <w:color w:val="231F20"/>
          <w:sz w:val="24"/>
        </w:rPr>
        <w:t>Give us today our daily bread.</w:t>
      </w:r>
    </w:p>
    <w:p w:rsidR="00B42F2C" w:rsidRDefault="000E2574">
      <w:pPr>
        <w:spacing w:before="11" w:line="204" w:lineRule="auto"/>
        <w:ind w:left="100" w:right="6544"/>
        <w:jc w:val="both"/>
        <w:rPr>
          <w:b/>
          <w:sz w:val="24"/>
        </w:rPr>
      </w:pPr>
      <w:r>
        <w:rPr>
          <w:b/>
          <w:color w:val="231F20"/>
          <w:sz w:val="24"/>
        </w:rPr>
        <w:t>Forgive us our sins as we forgive those who sin against us.</w:t>
      </w:r>
    </w:p>
    <w:p w:rsidR="00B42F2C" w:rsidRDefault="000E2574">
      <w:pPr>
        <w:spacing w:line="204" w:lineRule="auto"/>
        <w:ind w:left="100" w:right="5214"/>
        <w:rPr>
          <w:b/>
          <w:sz w:val="24"/>
        </w:rPr>
      </w:pPr>
      <w:r>
        <w:rPr>
          <w:b/>
          <w:color w:val="231F20"/>
          <w:sz w:val="24"/>
        </w:rPr>
        <w:t>Save us from the time of trial and deliver us from evil.</w:t>
      </w:r>
    </w:p>
    <w:p w:rsidR="00B42F2C" w:rsidRDefault="000E2574">
      <w:pPr>
        <w:spacing w:line="204" w:lineRule="auto"/>
        <w:ind w:left="100" w:right="5499"/>
        <w:rPr>
          <w:b/>
          <w:sz w:val="24"/>
        </w:rPr>
      </w:pPr>
      <w:r>
        <w:rPr>
          <w:b/>
          <w:color w:val="231F20"/>
          <w:spacing w:val="-3"/>
          <w:sz w:val="24"/>
        </w:rPr>
        <w:t xml:space="preserve">For </w:t>
      </w:r>
      <w:r>
        <w:rPr>
          <w:b/>
          <w:color w:val="231F20"/>
          <w:spacing w:val="2"/>
          <w:sz w:val="24"/>
        </w:rPr>
        <w:t xml:space="preserve">the </w:t>
      </w:r>
      <w:r>
        <w:rPr>
          <w:b/>
          <w:color w:val="231F20"/>
          <w:spacing w:val="3"/>
          <w:sz w:val="24"/>
        </w:rPr>
        <w:t xml:space="preserve">kingdom, </w:t>
      </w:r>
      <w:r>
        <w:rPr>
          <w:b/>
          <w:color w:val="231F20"/>
          <w:spacing w:val="2"/>
          <w:sz w:val="24"/>
        </w:rPr>
        <w:t xml:space="preserve">the </w:t>
      </w:r>
      <w:r>
        <w:rPr>
          <w:b/>
          <w:color w:val="231F20"/>
          <w:spacing w:val="-3"/>
          <w:sz w:val="24"/>
        </w:rPr>
        <w:t xml:space="preserve">power, </w:t>
      </w:r>
      <w:r>
        <w:rPr>
          <w:b/>
          <w:color w:val="231F20"/>
          <w:spacing w:val="2"/>
          <w:sz w:val="24"/>
        </w:rPr>
        <w:t xml:space="preserve">and the </w:t>
      </w:r>
      <w:r>
        <w:rPr>
          <w:b/>
          <w:color w:val="231F20"/>
          <w:spacing w:val="4"/>
          <w:sz w:val="24"/>
        </w:rPr>
        <w:t xml:space="preserve">glory </w:t>
      </w:r>
      <w:r>
        <w:rPr>
          <w:b/>
          <w:color w:val="231F20"/>
          <w:sz w:val="24"/>
        </w:rPr>
        <w:t xml:space="preserve">are  yours, </w:t>
      </w:r>
      <w:r>
        <w:rPr>
          <w:b/>
          <w:color w:val="231F20"/>
          <w:spacing w:val="2"/>
          <w:sz w:val="24"/>
        </w:rPr>
        <w:t xml:space="preserve">now and </w:t>
      </w:r>
      <w:r>
        <w:rPr>
          <w:b/>
          <w:color w:val="231F20"/>
          <w:spacing w:val="-3"/>
          <w:sz w:val="24"/>
        </w:rPr>
        <w:t>forever.</w:t>
      </w:r>
      <w:r>
        <w:rPr>
          <w:b/>
          <w:color w:val="231F20"/>
          <w:spacing w:val="26"/>
          <w:sz w:val="24"/>
        </w:rPr>
        <w:t xml:space="preserve"> </w:t>
      </w:r>
      <w:r>
        <w:rPr>
          <w:b/>
          <w:color w:val="231F20"/>
          <w:spacing w:val="4"/>
          <w:sz w:val="24"/>
        </w:rPr>
        <w:t>Amen.</w:t>
      </w:r>
    </w:p>
    <w:p w:rsidR="00B42F2C" w:rsidRDefault="00B42F2C">
      <w:pPr>
        <w:pStyle w:val="BodyText"/>
        <w:spacing w:before="3"/>
        <w:rPr>
          <w:b/>
          <w:sz w:val="18"/>
        </w:rPr>
      </w:pPr>
    </w:p>
    <w:p w:rsidR="00B42F2C" w:rsidRDefault="000E2574">
      <w:pPr>
        <w:pStyle w:val="BodyText"/>
        <w:ind w:left="100"/>
        <w:rPr>
          <w:rFonts w:ascii="ITCAvantGardeStd-Bk"/>
        </w:rPr>
      </w:pPr>
      <w:r>
        <w:rPr>
          <w:rFonts w:ascii="ITCAvantGardeStd-Bk"/>
          <w:color w:val="414042"/>
        </w:rPr>
        <w:t>BREAKING OF BREAD AND INVITATION TO COMMUNION:</w:t>
      </w:r>
    </w:p>
    <w:p w:rsidR="00B42F2C" w:rsidRDefault="000E2574">
      <w:pPr>
        <w:pStyle w:val="BodyText"/>
        <w:spacing w:before="82"/>
        <w:ind w:left="100"/>
      </w:pPr>
      <w:r>
        <w:rPr>
          <w:color w:val="231F20"/>
        </w:rPr>
        <w:t xml:space="preserve">Taste </w:t>
      </w:r>
      <w:r>
        <w:rPr>
          <w:color w:val="231F20"/>
          <w:spacing w:val="2"/>
        </w:rPr>
        <w:t xml:space="preserve">and see that the Lord </w:t>
      </w:r>
      <w:r>
        <w:rPr>
          <w:color w:val="231F20"/>
        </w:rPr>
        <w:t>is</w:t>
      </w:r>
      <w:r>
        <w:rPr>
          <w:color w:val="231F20"/>
          <w:spacing w:val="53"/>
        </w:rPr>
        <w:t xml:space="preserve"> </w:t>
      </w:r>
      <w:r>
        <w:rPr>
          <w:color w:val="231F20"/>
          <w:spacing w:val="4"/>
        </w:rPr>
        <w:t>good.</w:t>
      </w:r>
    </w:p>
    <w:p w:rsidR="00B42F2C" w:rsidRDefault="00B42F2C">
      <w:pPr>
        <w:sectPr w:rsidR="00B42F2C">
          <w:pgSz w:w="10080" w:h="12240"/>
          <w:pgMar w:top="620" w:right="580" w:bottom="640" w:left="620" w:header="0" w:footer="440" w:gutter="0"/>
          <w:cols w:space="720"/>
        </w:sectPr>
      </w:pPr>
    </w:p>
    <w:p w:rsidR="00B42F2C" w:rsidRDefault="000E2574">
      <w:pPr>
        <w:pStyle w:val="BodyText"/>
        <w:spacing w:before="35"/>
        <w:ind w:left="100"/>
        <w:rPr>
          <w:rFonts w:ascii="ITCAvantGardeStd-Bk"/>
        </w:rPr>
      </w:pPr>
      <w:r>
        <w:rPr>
          <w:noProof/>
        </w:rPr>
        <w:lastRenderedPageBreak/>
        <w:drawing>
          <wp:anchor distT="0" distB="0" distL="0" distR="0" simplePos="0" relativeHeight="10" behindDoc="0" locked="0" layoutInCell="1" allowOverlap="1">
            <wp:simplePos x="0" y="0"/>
            <wp:positionH relativeFrom="page">
              <wp:posOffset>510992</wp:posOffset>
            </wp:positionH>
            <wp:positionV relativeFrom="paragraph">
              <wp:posOffset>315083</wp:posOffset>
            </wp:positionV>
            <wp:extent cx="4915268" cy="1950720"/>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4" cstate="print"/>
                    <a:stretch>
                      <a:fillRect/>
                    </a:stretch>
                  </pic:blipFill>
                  <pic:spPr>
                    <a:xfrm>
                      <a:off x="0" y="0"/>
                      <a:ext cx="4915268" cy="1950720"/>
                    </a:xfrm>
                    <a:prstGeom prst="rect">
                      <a:avLst/>
                    </a:prstGeom>
                  </pic:spPr>
                </pic:pic>
              </a:graphicData>
            </a:graphic>
          </wp:anchor>
        </w:drawing>
      </w:r>
      <w:r>
        <w:rPr>
          <w:noProof/>
        </w:rPr>
        <w:drawing>
          <wp:anchor distT="0" distB="0" distL="0" distR="0" simplePos="0" relativeHeight="11" behindDoc="0" locked="0" layoutInCell="1" allowOverlap="1">
            <wp:simplePos x="0" y="0"/>
            <wp:positionH relativeFrom="page">
              <wp:posOffset>499145</wp:posOffset>
            </wp:positionH>
            <wp:positionV relativeFrom="paragraph">
              <wp:posOffset>2424259</wp:posOffset>
            </wp:positionV>
            <wp:extent cx="4931632" cy="3131629"/>
            <wp:effectExtent l="0" t="0" r="0" b="0"/>
            <wp:wrapTopAndBottom/>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5" cstate="print"/>
                    <a:stretch>
                      <a:fillRect/>
                    </a:stretch>
                  </pic:blipFill>
                  <pic:spPr>
                    <a:xfrm>
                      <a:off x="0" y="0"/>
                      <a:ext cx="4931632" cy="3131629"/>
                    </a:xfrm>
                    <a:prstGeom prst="rect">
                      <a:avLst/>
                    </a:prstGeom>
                  </pic:spPr>
                </pic:pic>
              </a:graphicData>
            </a:graphic>
          </wp:anchor>
        </w:drawing>
      </w:r>
      <w:r>
        <w:rPr>
          <w:rFonts w:ascii="ITCAvantGardeStd-Bk"/>
          <w:color w:val="414042"/>
        </w:rPr>
        <w:t>LAMB OF GOD AND COMMUNION SONG:</w:t>
      </w:r>
    </w:p>
    <w:p w:rsidR="00B42F2C" w:rsidRDefault="00B42F2C">
      <w:pPr>
        <w:pStyle w:val="BodyText"/>
        <w:spacing w:before="8"/>
        <w:rPr>
          <w:rFonts w:ascii="ITCAvantGardeStd-Bk"/>
          <w:sz w:val="12"/>
        </w:rPr>
      </w:pPr>
    </w:p>
    <w:p w:rsidR="00B42F2C" w:rsidRDefault="00B42F2C">
      <w:pPr>
        <w:rPr>
          <w:rFonts w:ascii="ITCAvantGardeStd-Bk"/>
          <w:sz w:val="12"/>
        </w:rPr>
        <w:sectPr w:rsidR="00B42F2C">
          <w:pgSz w:w="10080" w:h="12240"/>
          <w:pgMar w:top="620" w:right="580" w:bottom="640" w:left="620" w:header="0" w:footer="440" w:gutter="0"/>
          <w:cols w:space="720"/>
        </w:sectPr>
      </w:pPr>
    </w:p>
    <w:p w:rsidR="00B42F2C" w:rsidRDefault="000E2574">
      <w:pPr>
        <w:pStyle w:val="BodyText"/>
        <w:spacing w:before="35"/>
        <w:ind w:left="100"/>
        <w:rPr>
          <w:rFonts w:ascii="ITCAvantGardeStd-Bk"/>
        </w:rPr>
      </w:pPr>
      <w:r>
        <w:rPr>
          <w:rFonts w:ascii="ITCAvantGardeStd-Bk"/>
          <w:color w:val="414042"/>
        </w:rPr>
        <w:lastRenderedPageBreak/>
        <w:t>PRAYER AFTER COMMUNION</w:t>
      </w:r>
    </w:p>
    <w:p w:rsidR="00B42F2C" w:rsidRDefault="000E2574">
      <w:pPr>
        <w:pStyle w:val="BodyText"/>
        <w:spacing w:before="82" w:line="301" w:lineRule="exact"/>
        <w:ind w:left="100"/>
      </w:pPr>
      <w:r>
        <w:rPr>
          <w:color w:val="231F20"/>
        </w:rPr>
        <w:t>Let us pray.</w:t>
      </w:r>
    </w:p>
    <w:p w:rsidR="00B42F2C" w:rsidRDefault="000E2574">
      <w:pPr>
        <w:pStyle w:val="BodyText"/>
        <w:spacing w:before="6" w:line="220" w:lineRule="auto"/>
        <w:ind w:left="100" w:right="476"/>
      </w:pPr>
      <w:r>
        <w:rPr>
          <w:color w:val="231F20"/>
        </w:rPr>
        <w:t>God of abundance, with this bread of life and cup of salvation you have united us with Christ, making us one with all your people. Now send us forth in the power of your Spirit, that we may proclaim your redeeming love to the world and continue forever in the risen life of Jesus Christ, our Lord.</w:t>
      </w:r>
    </w:p>
    <w:p w:rsidR="00B42F2C" w:rsidRDefault="000E2574">
      <w:pPr>
        <w:pStyle w:val="Heading1"/>
        <w:spacing w:line="305" w:lineRule="exact"/>
      </w:pPr>
      <w:r>
        <w:rPr>
          <w:color w:val="231F20"/>
        </w:rPr>
        <w:t>Amen.</w:t>
      </w:r>
    </w:p>
    <w:p w:rsidR="00B42F2C" w:rsidRDefault="000E2574">
      <w:pPr>
        <w:pStyle w:val="BodyText"/>
        <w:spacing w:before="242"/>
        <w:ind w:left="100"/>
        <w:rPr>
          <w:rFonts w:ascii="ITCAvantGardeStd-Bk"/>
        </w:rPr>
      </w:pPr>
      <w:r>
        <w:rPr>
          <w:rFonts w:ascii="ITCAvantGardeStd-Bk"/>
          <w:color w:val="414042"/>
        </w:rPr>
        <w:t>SENDING</w:t>
      </w:r>
    </w:p>
    <w:p w:rsidR="00B42F2C" w:rsidRDefault="000E2574">
      <w:pPr>
        <w:pStyle w:val="BodyText"/>
        <w:spacing w:before="83" w:line="295" w:lineRule="exact"/>
        <w:ind w:left="100"/>
      </w:pPr>
      <w:r>
        <w:rPr>
          <w:color w:val="231F20"/>
        </w:rPr>
        <w:t>Sending Conversation</w:t>
      </w:r>
    </w:p>
    <w:p w:rsidR="00B42F2C" w:rsidRDefault="000E2574">
      <w:pPr>
        <w:pStyle w:val="Heading2"/>
        <w:spacing w:before="11" w:line="211" w:lineRule="auto"/>
        <w:ind w:right="281"/>
      </w:pPr>
      <w:r>
        <w:rPr>
          <w:color w:val="00487A"/>
        </w:rPr>
        <w:t>An extended conversation at the time of sending, building on our time of worship, prayer, and Bible Study, focuses on one or more of the following documents with discussion guided by the questions suggested, or other questions emerging from the local setting:</w:t>
      </w:r>
    </w:p>
    <w:p w:rsidR="00B42F2C" w:rsidRDefault="000E2574">
      <w:pPr>
        <w:pStyle w:val="ListParagraph"/>
        <w:numPr>
          <w:ilvl w:val="0"/>
          <w:numId w:val="1"/>
        </w:numPr>
        <w:tabs>
          <w:tab w:val="left" w:pos="970"/>
        </w:tabs>
        <w:spacing w:line="276" w:lineRule="exact"/>
        <w:ind w:hanging="149"/>
        <w:rPr>
          <w:b/>
          <w:i/>
          <w:sz w:val="24"/>
        </w:rPr>
      </w:pPr>
      <w:r>
        <w:rPr>
          <w:b/>
          <w:i/>
          <w:color w:val="00487A"/>
          <w:spacing w:val="2"/>
          <w:sz w:val="24"/>
        </w:rPr>
        <w:t xml:space="preserve">Our </w:t>
      </w:r>
      <w:hyperlink r:id="rId26">
        <w:r>
          <w:rPr>
            <w:b/>
            <w:i/>
            <w:color w:val="00487A"/>
            <w:spacing w:val="3"/>
            <w:sz w:val="24"/>
            <w:u w:val="single" w:color="00487A"/>
          </w:rPr>
          <w:t>Synod’s Ministry Site</w:t>
        </w:r>
        <w:r>
          <w:rPr>
            <w:b/>
            <w:i/>
            <w:color w:val="00487A"/>
            <w:spacing w:val="28"/>
            <w:sz w:val="24"/>
            <w:u w:val="single" w:color="00487A"/>
          </w:rPr>
          <w:t xml:space="preserve"> </w:t>
        </w:r>
        <w:r>
          <w:rPr>
            <w:b/>
            <w:i/>
            <w:color w:val="00487A"/>
            <w:spacing w:val="2"/>
            <w:sz w:val="24"/>
            <w:u w:val="single" w:color="00487A"/>
          </w:rPr>
          <w:t>Profile</w:t>
        </w:r>
      </w:hyperlink>
      <w:r>
        <w:rPr>
          <w:b/>
          <w:i/>
          <w:color w:val="00487A"/>
          <w:spacing w:val="2"/>
          <w:sz w:val="24"/>
        </w:rPr>
        <w:t>.</w:t>
      </w:r>
    </w:p>
    <w:p w:rsidR="00B42F2C" w:rsidRDefault="000E2574">
      <w:pPr>
        <w:pStyle w:val="ListParagraph"/>
        <w:numPr>
          <w:ilvl w:val="1"/>
          <w:numId w:val="1"/>
        </w:numPr>
        <w:tabs>
          <w:tab w:val="left" w:pos="1738"/>
        </w:tabs>
        <w:spacing w:before="9" w:line="211" w:lineRule="auto"/>
        <w:ind w:right="588" w:hanging="196"/>
        <w:rPr>
          <w:b/>
          <w:i/>
          <w:sz w:val="24"/>
        </w:rPr>
      </w:pPr>
      <w:r>
        <w:rPr>
          <w:b/>
          <w:i/>
          <w:color w:val="00487A"/>
          <w:spacing w:val="3"/>
          <w:sz w:val="24"/>
        </w:rPr>
        <w:t xml:space="preserve">What charisms/gifts, qualities, skills sets, personality, background, </w:t>
      </w:r>
      <w:r>
        <w:rPr>
          <w:b/>
          <w:i/>
          <w:color w:val="00487A"/>
          <w:spacing w:val="2"/>
          <w:sz w:val="24"/>
        </w:rPr>
        <w:t xml:space="preserve">and </w:t>
      </w:r>
      <w:r>
        <w:rPr>
          <w:b/>
          <w:i/>
          <w:color w:val="00487A"/>
          <w:spacing w:val="3"/>
          <w:sz w:val="24"/>
        </w:rPr>
        <w:t xml:space="preserve">experiences does </w:t>
      </w:r>
      <w:r>
        <w:rPr>
          <w:b/>
          <w:i/>
          <w:color w:val="00487A"/>
          <w:spacing w:val="2"/>
          <w:sz w:val="24"/>
        </w:rPr>
        <w:t xml:space="preserve">our </w:t>
      </w:r>
      <w:r>
        <w:rPr>
          <w:b/>
          <w:i/>
          <w:color w:val="00487A"/>
          <w:spacing w:val="3"/>
          <w:sz w:val="24"/>
        </w:rPr>
        <w:t xml:space="preserve">Synod Ministry </w:t>
      </w:r>
      <w:r>
        <w:rPr>
          <w:b/>
          <w:i/>
          <w:color w:val="00487A"/>
          <w:spacing w:val="4"/>
          <w:sz w:val="24"/>
        </w:rPr>
        <w:t xml:space="preserve">Site </w:t>
      </w:r>
      <w:r>
        <w:rPr>
          <w:b/>
          <w:i/>
          <w:color w:val="00487A"/>
          <w:spacing w:val="2"/>
          <w:sz w:val="24"/>
        </w:rPr>
        <w:t xml:space="preserve">Profile </w:t>
      </w:r>
      <w:r>
        <w:rPr>
          <w:b/>
          <w:i/>
          <w:color w:val="00487A"/>
          <w:spacing w:val="3"/>
          <w:sz w:val="24"/>
        </w:rPr>
        <w:t xml:space="preserve">suggest that </w:t>
      </w:r>
      <w:r>
        <w:rPr>
          <w:b/>
          <w:i/>
          <w:color w:val="00487A"/>
          <w:sz w:val="24"/>
        </w:rPr>
        <w:t xml:space="preserve">we </w:t>
      </w:r>
      <w:r>
        <w:rPr>
          <w:b/>
          <w:i/>
          <w:color w:val="00487A"/>
          <w:spacing w:val="3"/>
          <w:sz w:val="24"/>
        </w:rPr>
        <w:t xml:space="preserve">need </w:t>
      </w:r>
      <w:r>
        <w:rPr>
          <w:b/>
          <w:i/>
          <w:color w:val="00487A"/>
          <w:sz w:val="24"/>
        </w:rPr>
        <w:t xml:space="preserve">in a </w:t>
      </w:r>
      <w:r>
        <w:rPr>
          <w:b/>
          <w:i/>
          <w:color w:val="00487A"/>
          <w:spacing w:val="2"/>
          <w:sz w:val="24"/>
        </w:rPr>
        <w:t>new</w:t>
      </w:r>
      <w:r>
        <w:rPr>
          <w:b/>
          <w:i/>
          <w:color w:val="00487A"/>
          <w:spacing w:val="3"/>
          <w:sz w:val="24"/>
        </w:rPr>
        <w:t xml:space="preserve"> </w:t>
      </w:r>
      <w:r>
        <w:rPr>
          <w:b/>
          <w:i/>
          <w:color w:val="00487A"/>
          <w:spacing w:val="4"/>
          <w:sz w:val="24"/>
        </w:rPr>
        <w:t>Bishop?</w:t>
      </w:r>
    </w:p>
    <w:p w:rsidR="00B42F2C" w:rsidRDefault="000E2574">
      <w:pPr>
        <w:pStyle w:val="ListParagraph"/>
        <w:numPr>
          <w:ilvl w:val="1"/>
          <w:numId w:val="1"/>
        </w:numPr>
        <w:tabs>
          <w:tab w:val="left" w:pos="1738"/>
        </w:tabs>
        <w:spacing w:line="211" w:lineRule="auto"/>
        <w:ind w:right="735" w:hanging="196"/>
        <w:jc w:val="both"/>
        <w:rPr>
          <w:b/>
          <w:i/>
          <w:sz w:val="24"/>
        </w:rPr>
      </w:pPr>
      <w:r>
        <w:rPr>
          <w:b/>
          <w:i/>
          <w:color w:val="00487A"/>
          <w:spacing w:val="3"/>
          <w:sz w:val="24"/>
        </w:rPr>
        <w:t xml:space="preserve">What aspects </w:t>
      </w:r>
      <w:r>
        <w:rPr>
          <w:b/>
          <w:i/>
          <w:color w:val="00487A"/>
          <w:sz w:val="24"/>
        </w:rPr>
        <w:t xml:space="preserve">of </w:t>
      </w:r>
      <w:r>
        <w:rPr>
          <w:b/>
          <w:i/>
          <w:color w:val="00487A"/>
          <w:spacing w:val="2"/>
          <w:sz w:val="24"/>
        </w:rPr>
        <w:t xml:space="preserve">our </w:t>
      </w:r>
      <w:r>
        <w:rPr>
          <w:b/>
          <w:i/>
          <w:color w:val="00487A"/>
          <w:spacing w:val="3"/>
          <w:sz w:val="24"/>
        </w:rPr>
        <w:t xml:space="preserve">Synod Ministry Site </w:t>
      </w:r>
      <w:r>
        <w:rPr>
          <w:b/>
          <w:i/>
          <w:color w:val="00487A"/>
          <w:spacing w:val="2"/>
          <w:sz w:val="24"/>
        </w:rPr>
        <w:t xml:space="preserve">Profile are </w:t>
      </w:r>
      <w:r>
        <w:rPr>
          <w:b/>
          <w:i/>
          <w:color w:val="00487A"/>
          <w:spacing w:val="4"/>
          <w:sz w:val="24"/>
        </w:rPr>
        <w:t xml:space="preserve">most </w:t>
      </w:r>
      <w:r>
        <w:rPr>
          <w:b/>
          <w:i/>
          <w:color w:val="00487A"/>
          <w:spacing w:val="3"/>
          <w:sz w:val="24"/>
        </w:rPr>
        <w:t xml:space="preserve">important </w:t>
      </w:r>
      <w:r>
        <w:rPr>
          <w:b/>
          <w:i/>
          <w:color w:val="00487A"/>
          <w:sz w:val="24"/>
        </w:rPr>
        <w:t xml:space="preserve">to </w:t>
      </w:r>
      <w:r>
        <w:rPr>
          <w:b/>
          <w:i/>
          <w:color w:val="00487A"/>
          <w:spacing w:val="2"/>
          <w:sz w:val="24"/>
        </w:rPr>
        <w:t xml:space="preserve">you </w:t>
      </w:r>
      <w:r>
        <w:rPr>
          <w:b/>
          <w:i/>
          <w:color w:val="00487A"/>
          <w:sz w:val="24"/>
        </w:rPr>
        <w:t xml:space="preserve">as </w:t>
      </w:r>
      <w:r>
        <w:rPr>
          <w:b/>
          <w:i/>
          <w:color w:val="00487A"/>
          <w:spacing w:val="2"/>
          <w:sz w:val="24"/>
        </w:rPr>
        <w:t xml:space="preserve">you </w:t>
      </w:r>
      <w:r>
        <w:rPr>
          <w:b/>
          <w:i/>
          <w:color w:val="00487A"/>
          <w:spacing w:val="3"/>
          <w:sz w:val="24"/>
        </w:rPr>
        <w:t xml:space="preserve">consider gifts </w:t>
      </w:r>
      <w:r>
        <w:rPr>
          <w:b/>
          <w:i/>
          <w:color w:val="00487A"/>
          <w:spacing w:val="2"/>
          <w:sz w:val="24"/>
        </w:rPr>
        <w:t xml:space="preserve">and </w:t>
      </w:r>
      <w:r>
        <w:rPr>
          <w:b/>
          <w:i/>
          <w:color w:val="00487A"/>
          <w:spacing w:val="3"/>
          <w:sz w:val="24"/>
        </w:rPr>
        <w:t xml:space="preserve">skills </w:t>
      </w:r>
      <w:r>
        <w:rPr>
          <w:b/>
          <w:i/>
          <w:color w:val="00487A"/>
          <w:sz w:val="24"/>
        </w:rPr>
        <w:t xml:space="preserve">of a </w:t>
      </w:r>
      <w:r>
        <w:rPr>
          <w:b/>
          <w:i/>
          <w:color w:val="00487A"/>
          <w:spacing w:val="4"/>
          <w:sz w:val="24"/>
        </w:rPr>
        <w:t>new Bishop?</w:t>
      </w:r>
    </w:p>
    <w:p w:rsidR="00B42F2C" w:rsidRDefault="000E2574">
      <w:pPr>
        <w:pStyle w:val="ListParagraph"/>
        <w:numPr>
          <w:ilvl w:val="0"/>
          <w:numId w:val="1"/>
        </w:numPr>
        <w:tabs>
          <w:tab w:val="left" w:pos="970"/>
        </w:tabs>
        <w:spacing w:line="211" w:lineRule="auto"/>
        <w:ind w:right="601" w:hanging="149"/>
        <w:rPr>
          <w:b/>
          <w:i/>
          <w:sz w:val="24"/>
        </w:rPr>
      </w:pPr>
      <w:r>
        <w:rPr>
          <w:b/>
          <w:i/>
          <w:color w:val="00487A"/>
          <w:spacing w:val="2"/>
          <w:sz w:val="24"/>
        </w:rPr>
        <w:t xml:space="preserve">Our </w:t>
      </w:r>
      <w:r>
        <w:rPr>
          <w:b/>
          <w:i/>
          <w:color w:val="00487A"/>
          <w:spacing w:val="3"/>
          <w:sz w:val="24"/>
        </w:rPr>
        <w:t xml:space="preserve">Synod Constitution’s chapter listing </w:t>
      </w:r>
      <w:r>
        <w:rPr>
          <w:b/>
          <w:i/>
          <w:color w:val="00487A"/>
          <w:spacing w:val="2"/>
          <w:sz w:val="24"/>
        </w:rPr>
        <w:t xml:space="preserve">the </w:t>
      </w:r>
      <w:hyperlink r:id="rId27">
        <w:r>
          <w:rPr>
            <w:b/>
            <w:i/>
            <w:color w:val="00487A"/>
            <w:spacing w:val="3"/>
            <w:sz w:val="24"/>
            <w:u w:val="single" w:color="00487A"/>
          </w:rPr>
          <w:t xml:space="preserve">duties </w:t>
        </w:r>
        <w:r>
          <w:rPr>
            <w:b/>
            <w:i/>
            <w:color w:val="00487A"/>
            <w:sz w:val="24"/>
            <w:u w:val="single" w:color="00487A"/>
          </w:rPr>
          <w:t xml:space="preserve">of </w:t>
        </w:r>
        <w:r>
          <w:rPr>
            <w:b/>
            <w:i/>
            <w:color w:val="00487A"/>
            <w:spacing w:val="2"/>
            <w:sz w:val="24"/>
            <w:u w:val="single" w:color="00487A"/>
          </w:rPr>
          <w:t xml:space="preserve">the </w:t>
        </w:r>
        <w:r>
          <w:rPr>
            <w:b/>
            <w:i/>
            <w:color w:val="00487A"/>
            <w:sz w:val="24"/>
            <w:u w:val="single" w:color="00487A"/>
          </w:rPr>
          <w:t xml:space="preserve">Office </w:t>
        </w:r>
        <w:r>
          <w:rPr>
            <w:b/>
            <w:i/>
            <w:color w:val="00487A"/>
            <w:spacing w:val="4"/>
            <w:sz w:val="24"/>
            <w:u w:val="single" w:color="00487A"/>
          </w:rPr>
          <w:t>of</w:t>
        </w:r>
      </w:hyperlink>
      <w:hyperlink r:id="rId28">
        <w:r>
          <w:rPr>
            <w:b/>
            <w:i/>
            <w:color w:val="00487A"/>
            <w:spacing w:val="4"/>
            <w:sz w:val="24"/>
            <w:u w:val="single" w:color="00487A"/>
          </w:rPr>
          <w:t xml:space="preserve"> </w:t>
        </w:r>
        <w:r>
          <w:rPr>
            <w:b/>
            <w:i/>
            <w:color w:val="00487A"/>
            <w:spacing w:val="3"/>
            <w:sz w:val="24"/>
            <w:u w:val="single" w:color="00487A"/>
          </w:rPr>
          <w:t>Bishop</w:t>
        </w:r>
      </w:hyperlink>
      <w:r>
        <w:rPr>
          <w:b/>
          <w:i/>
          <w:color w:val="00487A"/>
          <w:spacing w:val="3"/>
          <w:sz w:val="24"/>
        </w:rPr>
        <w:t>.</w:t>
      </w:r>
    </w:p>
    <w:p w:rsidR="00B42F2C" w:rsidRDefault="000E2574">
      <w:pPr>
        <w:pStyle w:val="ListParagraph"/>
        <w:numPr>
          <w:ilvl w:val="1"/>
          <w:numId w:val="1"/>
        </w:numPr>
        <w:tabs>
          <w:tab w:val="left" w:pos="1738"/>
        </w:tabs>
        <w:spacing w:line="211" w:lineRule="auto"/>
        <w:ind w:right="801" w:hanging="196"/>
        <w:rPr>
          <w:b/>
          <w:i/>
          <w:sz w:val="24"/>
        </w:rPr>
      </w:pPr>
      <w:r>
        <w:rPr>
          <w:b/>
          <w:i/>
          <w:color w:val="00487A"/>
          <w:spacing w:val="2"/>
          <w:sz w:val="24"/>
        </w:rPr>
        <w:t xml:space="preserve">The </w:t>
      </w:r>
      <w:r>
        <w:rPr>
          <w:b/>
          <w:i/>
          <w:color w:val="00487A"/>
          <w:spacing w:val="3"/>
          <w:sz w:val="24"/>
        </w:rPr>
        <w:t xml:space="preserve">listing </w:t>
      </w:r>
      <w:r>
        <w:rPr>
          <w:b/>
          <w:i/>
          <w:color w:val="00487A"/>
          <w:sz w:val="24"/>
        </w:rPr>
        <w:t xml:space="preserve">of </w:t>
      </w:r>
      <w:r>
        <w:rPr>
          <w:b/>
          <w:i/>
          <w:color w:val="00487A"/>
          <w:spacing w:val="2"/>
          <w:sz w:val="24"/>
        </w:rPr>
        <w:t xml:space="preserve">the  </w:t>
      </w:r>
      <w:r>
        <w:rPr>
          <w:b/>
          <w:i/>
          <w:color w:val="00487A"/>
          <w:spacing w:val="3"/>
          <w:sz w:val="24"/>
        </w:rPr>
        <w:t xml:space="preserve">responsibilities </w:t>
      </w:r>
      <w:r>
        <w:rPr>
          <w:b/>
          <w:i/>
          <w:color w:val="00487A"/>
          <w:sz w:val="24"/>
        </w:rPr>
        <w:t>of</w:t>
      </w:r>
      <w:r>
        <w:rPr>
          <w:b/>
          <w:i/>
          <w:color w:val="00487A"/>
          <w:spacing w:val="60"/>
          <w:sz w:val="24"/>
        </w:rPr>
        <w:t xml:space="preserve"> </w:t>
      </w:r>
      <w:r>
        <w:rPr>
          <w:b/>
          <w:i/>
          <w:color w:val="00487A"/>
          <w:sz w:val="24"/>
        </w:rPr>
        <w:t>a</w:t>
      </w:r>
      <w:r>
        <w:rPr>
          <w:b/>
          <w:i/>
          <w:color w:val="00487A"/>
          <w:spacing w:val="60"/>
          <w:sz w:val="24"/>
        </w:rPr>
        <w:t xml:space="preserve"> </w:t>
      </w:r>
      <w:r>
        <w:rPr>
          <w:b/>
          <w:i/>
          <w:color w:val="00487A"/>
          <w:spacing w:val="3"/>
          <w:sz w:val="24"/>
        </w:rPr>
        <w:t xml:space="preserve">synodical </w:t>
      </w:r>
      <w:r>
        <w:rPr>
          <w:b/>
          <w:i/>
          <w:color w:val="00487A"/>
          <w:spacing w:val="4"/>
          <w:sz w:val="24"/>
        </w:rPr>
        <w:t xml:space="preserve">bishop </w:t>
      </w:r>
      <w:r>
        <w:rPr>
          <w:b/>
          <w:i/>
          <w:color w:val="00487A"/>
          <w:sz w:val="24"/>
        </w:rPr>
        <w:t>is</w:t>
      </w:r>
      <w:r>
        <w:rPr>
          <w:b/>
          <w:i/>
          <w:color w:val="00487A"/>
          <w:spacing w:val="12"/>
          <w:sz w:val="24"/>
        </w:rPr>
        <w:t xml:space="preserve"> </w:t>
      </w:r>
      <w:r>
        <w:rPr>
          <w:b/>
          <w:i/>
          <w:color w:val="00487A"/>
          <w:spacing w:val="3"/>
          <w:sz w:val="24"/>
        </w:rPr>
        <w:t>exhaustive,</w:t>
      </w:r>
      <w:r>
        <w:rPr>
          <w:b/>
          <w:i/>
          <w:color w:val="00487A"/>
          <w:spacing w:val="12"/>
          <w:sz w:val="24"/>
        </w:rPr>
        <w:t xml:space="preserve"> </w:t>
      </w:r>
      <w:r>
        <w:rPr>
          <w:b/>
          <w:i/>
          <w:color w:val="00487A"/>
          <w:sz w:val="24"/>
        </w:rPr>
        <w:t>if</w:t>
      </w:r>
      <w:r>
        <w:rPr>
          <w:b/>
          <w:i/>
          <w:color w:val="00487A"/>
          <w:spacing w:val="13"/>
          <w:sz w:val="24"/>
        </w:rPr>
        <w:t xml:space="preserve"> </w:t>
      </w:r>
      <w:r>
        <w:rPr>
          <w:b/>
          <w:i/>
          <w:color w:val="00487A"/>
          <w:spacing w:val="2"/>
          <w:sz w:val="24"/>
        </w:rPr>
        <w:t>not</w:t>
      </w:r>
      <w:r>
        <w:rPr>
          <w:b/>
          <w:i/>
          <w:color w:val="00487A"/>
          <w:spacing w:val="12"/>
          <w:sz w:val="24"/>
        </w:rPr>
        <w:t xml:space="preserve"> </w:t>
      </w:r>
      <w:r>
        <w:rPr>
          <w:b/>
          <w:i/>
          <w:color w:val="00487A"/>
          <w:sz w:val="24"/>
        </w:rPr>
        <w:t>to</w:t>
      </w:r>
      <w:r>
        <w:rPr>
          <w:b/>
          <w:i/>
          <w:color w:val="00487A"/>
          <w:spacing w:val="13"/>
          <w:sz w:val="24"/>
        </w:rPr>
        <w:t xml:space="preserve"> </w:t>
      </w:r>
      <w:r>
        <w:rPr>
          <w:b/>
          <w:i/>
          <w:color w:val="00487A"/>
          <w:spacing w:val="2"/>
          <w:sz w:val="24"/>
        </w:rPr>
        <w:t>say</w:t>
      </w:r>
      <w:r>
        <w:rPr>
          <w:b/>
          <w:i/>
          <w:color w:val="00487A"/>
          <w:spacing w:val="12"/>
          <w:sz w:val="24"/>
        </w:rPr>
        <w:t xml:space="preserve"> </w:t>
      </w:r>
      <w:r>
        <w:rPr>
          <w:b/>
          <w:i/>
          <w:color w:val="00487A"/>
          <w:spacing w:val="3"/>
          <w:sz w:val="24"/>
        </w:rPr>
        <w:t>exhausting.</w:t>
      </w:r>
      <w:r>
        <w:rPr>
          <w:b/>
          <w:i/>
          <w:color w:val="00487A"/>
          <w:spacing w:val="12"/>
          <w:sz w:val="24"/>
        </w:rPr>
        <w:t xml:space="preserve"> </w:t>
      </w:r>
      <w:r>
        <w:rPr>
          <w:b/>
          <w:i/>
          <w:color w:val="00487A"/>
          <w:spacing w:val="3"/>
          <w:sz w:val="24"/>
        </w:rPr>
        <w:t>What</w:t>
      </w:r>
      <w:r>
        <w:rPr>
          <w:b/>
          <w:i/>
          <w:color w:val="00487A"/>
          <w:spacing w:val="13"/>
          <w:sz w:val="24"/>
        </w:rPr>
        <w:t xml:space="preserve"> </w:t>
      </w:r>
      <w:r>
        <w:rPr>
          <w:b/>
          <w:i/>
          <w:color w:val="00487A"/>
          <w:spacing w:val="3"/>
          <w:sz w:val="24"/>
        </w:rPr>
        <w:t>duties</w:t>
      </w:r>
      <w:r>
        <w:rPr>
          <w:b/>
          <w:i/>
          <w:color w:val="00487A"/>
          <w:spacing w:val="12"/>
          <w:sz w:val="24"/>
        </w:rPr>
        <w:t xml:space="preserve"> </w:t>
      </w:r>
      <w:r>
        <w:rPr>
          <w:b/>
          <w:i/>
          <w:color w:val="00487A"/>
          <w:sz w:val="24"/>
        </w:rPr>
        <w:t>of</w:t>
      </w:r>
      <w:r>
        <w:rPr>
          <w:b/>
          <w:i/>
          <w:color w:val="00487A"/>
          <w:spacing w:val="13"/>
          <w:sz w:val="24"/>
        </w:rPr>
        <w:t xml:space="preserve"> </w:t>
      </w:r>
      <w:r>
        <w:rPr>
          <w:b/>
          <w:i/>
          <w:color w:val="00487A"/>
          <w:spacing w:val="4"/>
          <w:sz w:val="24"/>
        </w:rPr>
        <w:t>the</w:t>
      </w:r>
    </w:p>
    <w:p w:rsidR="00B42F2C" w:rsidRDefault="000E2574">
      <w:pPr>
        <w:spacing w:line="211" w:lineRule="auto"/>
        <w:ind w:left="1736" w:right="281"/>
        <w:rPr>
          <w:rFonts w:ascii="Baskerville-SemiBoldItalic" w:hAnsi="Baskerville-SemiBoldItalic"/>
          <w:b/>
          <w:i/>
          <w:sz w:val="24"/>
        </w:rPr>
      </w:pPr>
      <w:r>
        <w:rPr>
          <w:rFonts w:ascii="Baskerville-SemiBoldItalic" w:hAnsi="Baskerville-SemiBoldItalic"/>
          <w:b/>
          <w:i/>
          <w:color w:val="00487A"/>
          <w:sz w:val="24"/>
        </w:rPr>
        <w:t>Bishop’s Office would you highlight as the most important for our Synod at this time?</w:t>
      </w:r>
    </w:p>
    <w:p w:rsidR="00B42F2C" w:rsidRDefault="00BE1AFB">
      <w:pPr>
        <w:pStyle w:val="ListParagraph"/>
        <w:numPr>
          <w:ilvl w:val="0"/>
          <w:numId w:val="1"/>
        </w:numPr>
        <w:tabs>
          <w:tab w:val="left" w:pos="970"/>
        </w:tabs>
        <w:spacing w:line="278" w:lineRule="exact"/>
        <w:ind w:hanging="149"/>
        <w:rPr>
          <w:b/>
          <w:i/>
          <w:sz w:val="24"/>
        </w:rPr>
      </w:pPr>
      <w:hyperlink r:id="rId29">
        <w:r w:rsidR="000E2574">
          <w:rPr>
            <w:b/>
            <w:i/>
            <w:color w:val="00487A"/>
            <w:spacing w:val="2"/>
            <w:sz w:val="24"/>
            <w:u w:val="single" w:color="00487A"/>
          </w:rPr>
          <w:t xml:space="preserve">The </w:t>
        </w:r>
        <w:r w:rsidR="000E2574">
          <w:rPr>
            <w:b/>
            <w:i/>
            <w:color w:val="00487A"/>
            <w:spacing w:val="3"/>
            <w:sz w:val="24"/>
            <w:u w:val="single" w:color="00487A"/>
          </w:rPr>
          <w:t xml:space="preserve">Rite </w:t>
        </w:r>
        <w:r w:rsidR="000E2574">
          <w:rPr>
            <w:b/>
            <w:i/>
            <w:color w:val="00487A"/>
            <w:sz w:val="24"/>
            <w:u w:val="single" w:color="00487A"/>
          </w:rPr>
          <w:t xml:space="preserve">of </w:t>
        </w:r>
        <w:r w:rsidR="000E2574">
          <w:rPr>
            <w:b/>
            <w:i/>
            <w:color w:val="00487A"/>
            <w:spacing w:val="3"/>
            <w:sz w:val="24"/>
            <w:u w:val="single" w:color="00487A"/>
          </w:rPr>
          <w:t xml:space="preserve">Installation </w:t>
        </w:r>
        <w:r w:rsidR="000E2574">
          <w:rPr>
            <w:b/>
            <w:i/>
            <w:color w:val="00487A"/>
            <w:sz w:val="24"/>
            <w:u w:val="single" w:color="00487A"/>
          </w:rPr>
          <w:t>of a</w:t>
        </w:r>
        <w:r w:rsidR="000E2574">
          <w:rPr>
            <w:b/>
            <w:i/>
            <w:color w:val="00487A"/>
            <w:spacing w:val="47"/>
            <w:sz w:val="24"/>
            <w:u w:val="single" w:color="00487A"/>
          </w:rPr>
          <w:t xml:space="preserve"> </w:t>
        </w:r>
        <w:r w:rsidR="000E2574">
          <w:rPr>
            <w:b/>
            <w:i/>
            <w:color w:val="00487A"/>
            <w:spacing w:val="3"/>
            <w:sz w:val="24"/>
            <w:u w:val="single" w:color="00487A"/>
          </w:rPr>
          <w:t>Bishop</w:t>
        </w:r>
      </w:hyperlink>
      <w:r w:rsidR="000E2574">
        <w:rPr>
          <w:b/>
          <w:i/>
          <w:color w:val="00487A"/>
          <w:spacing w:val="3"/>
          <w:sz w:val="24"/>
        </w:rPr>
        <w:t>.</w:t>
      </w:r>
    </w:p>
    <w:p w:rsidR="00B42F2C" w:rsidRDefault="000E2574">
      <w:pPr>
        <w:pStyle w:val="ListParagraph"/>
        <w:numPr>
          <w:ilvl w:val="1"/>
          <w:numId w:val="1"/>
        </w:numPr>
        <w:tabs>
          <w:tab w:val="left" w:pos="1738"/>
        </w:tabs>
        <w:spacing w:line="211" w:lineRule="auto"/>
        <w:ind w:right="385" w:hanging="196"/>
        <w:rPr>
          <w:b/>
          <w:i/>
          <w:sz w:val="24"/>
        </w:rPr>
      </w:pPr>
      <w:r>
        <w:rPr>
          <w:b/>
          <w:i/>
          <w:color w:val="00487A"/>
          <w:spacing w:val="3"/>
          <w:sz w:val="24"/>
        </w:rPr>
        <w:t xml:space="preserve">What charisms/gifts, qualities, skills sets, personality, background, </w:t>
      </w:r>
      <w:r>
        <w:rPr>
          <w:b/>
          <w:i/>
          <w:color w:val="00487A"/>
          <w:spacing w:val="2"/>
          <w:sz w:val="24"/>
        </w:rPr>
        <w:t xml:space="preserve">and </w:t>
      </w:r>
      <w:r>
        <w:rPr>
          <w:b/>
          <w:i/>
          <w:color w:val="00487A"/>
          <w:spacing w:val="3"/>
          <w:sz w:val="24"/>
        </w:rPr>
        <w:t xml:space="preserve">experiences </w:t>
      </w:r>
      <w:r>
        <w:rPr>
          <w:b/>
          <w:i/>
          <w:color w:val="00487A"/>
          <w:sz w:val="24"/>
        </w:rPr>
        <w:t xml:space="preserve">do </w:t>
      </w:r>
      <w:r>
        <w:rPr>
          <w:b/>
          <w:i/>
          <w:color w:val="00487A"/>
          <w:spacing w:val="2"/>
          <w:sz w:val="24"/>
        </w:rPr>
        <w:t xml:space="preserve">the </w:t>
      </w:r>
      <w:r>
        <w:rPr>
          <w:b/>
          <w:i/>
          <w:color w:val="00487A"/>
          <w:spacing w:val="3"/>
          <w:sz w:val="24"/>
        </w:rPr>
        <w:t xml:space="preserve">prayers, </w:t>
      </w:r>
      <w:r>
        <w:rPr>
          <w:b/>
          <w:i/>
          <w:color w:val="00487A"/>
          <w:spacing w:val="4"/>
          <w:sz w:val="24"/>
        </w:rPr>
        <w:t xml:space="preserve">readings, </w:t>
      </w:r>
      <w:r>
        <w:rPr>
          <w:b/>
          <w:i/>
          <w:color w:val="00487A"/>
          <w:spacing w:val="3"/>
          <w:sz w:val="24"/>
        </w:rPr>
        <w:t xml:space="preserve">exhortations </w:t>
      </w:r>
      <w:r>
        <w:rPr>
          <w:b/>
          <w:i/>
          <w:color w:val="00487A"/>
          <w:spacing w:val="2"/>
          <w:sz w:val="24"/>
        </w:rPr>
        <w:t xml:space="preserve">and </w:t>
      </w:r>
      <w:r>
        <w:rPr>
          <w:b/>
          <w:i/>
          <w:color w:val="00487A"/>
          <w:spacing w:val="3"/>
          <w:sz w:val="24"/>
        </w:rPr>
        <w:t xml:space="preserve">other aspects </w:t>
      </w:r>
      <w:r>
        <w:rPr>
          <w:b/>
          <w:i/>
          <w:color w:val="00487A"/>
          <w:sz w:val="24"/>
        </w:rPr>
        <w:t xml:space="preserve">of </w:t>
      </w:r>
      <w:r>
        <w:rPr>
          <w:b/>
          <w:i/>
          <w:color w:val="00487A"/>
          <w:spacing w:val="2"/>
          <w:sz w:val="24"/>
        </w:rPr>
        <w:t xml:space="preserve">the </w:t>
      </w:r>
      <w:r>
        <w:rPr>
          <w:b/>
          <w:i/>
          <w:color w:val="00487A"/>
          <w:spacing w:val="3"/>
          <w:sz w:val="24"/>
        </w:rPr>
        <w:t xml:space="preserve">Rite </w:t>
      </w:r>
      <w:r>
        <w:rPr>
          <w:b/>
          <w:i/>
          <w:color w:val="00487A"/>
          <w:sz w:val="24"/>
        </w:rPr>
        <w:t xml:space="preserve">of </w:t>
      </w:r>
      <w:r>
        <w:rPr>
          <w:b/>
          <w:i/>
          <w:color w:val="00487A"/>
          <w:spacing w:val="3"/>
          <w:sz w:val="24"/>
        </w:rPr>
        <w:t xml:space="preserve">Installation </w:t>
      </w:r>
      <w:r>
        <w:rPr>
          <w:b/>
          <w:i/>
          <w:color w:val="00487A"/>
          <w:sz w:val="24"/>
        </w:rPr>
        <w:t xml:space="preserve">of a </w:t>
      </w:r>
      <w:r>
        <w:rPr>
          <w:b/>
          <w:i/>
          <w:color w:val="00487A"/>
          <w:spacing w:val="3"/>
          <w:sz w:val="24"/>
        </w:rPr>
        <w:t xml:space="preserve">Bishop suggest that </w:t>
      </w:r>
      <w:r>
        <w:rPr>
          <w:b/>
          <w:i/>
          <w:color w:val="00487A"/>
          <w:sz w:val="24"/>
        </w:rPr>
        <w:t xml:space="preserve">we </w:t>
      </w:r>
      <w:r>
        <w:rPr>
          <w:b/>
          <w:i/>
          <w:color w:val="00487A"/>
          <w:spacing w:val="3"/>
          <w:sz w:val="24"/>
        </w:rPr>
        <w:t xml:space="preserve">need </w:t>
      </w:r>
      <w:r>
        <w:rPr>
          <w:b/>
          <w:i/>
          <w:color w:val="00487A"/>
          <w:sz w:val="24"/>
        </w:rPr>
        <w:t xml:space="preserve">in a </w:t>
      </w:r>
      <w:r>
        <w:rPr>
          <w:b/>
          <w:i/>
          <w:color w:val="00487A"/>
          <w:spacing w:val="2"/>
          <w:sz w:val="24"/>
        </w:rPr>
        <w:t>new</w:t>
      </w:r>
      <w:r>
        <w:rPr>
          <w:b/>
          <w:i/>
          <w:color w:val="00487A"/>
          <w:spacing w:val="63"/>
          <w:sz w:val="24"/>
        </w:rPr>
        <w:t xml:space="preserve"> </w:t>
      </w:r>
      <w:r>
        <w:rPr>
          <w:b/>
          <w:i/>
          <w:color w:val="00487A"/>
          <w:spacing w:val="4"/>
          <w:sz w:val="24"/>
        </w:rPr>
        <w:t>Bishop?</w:t>
      </w:r>
    </w:p>
    <w:p w:rsidR="00B42F2C" w:rsidRDefault="000E2574">
      <w:pPr>
        <w:spacing w:line="211" w:lineRule="auto"/>
        <w:ind w:left="100" w:right="329"/>
        <w:rPr>
          <w:rFonts w:ascii="Baskerville-SemiBoldItalic"/>
          <w:b/>
          <w:i/>
          <w:sz w:val="24"/>
        </w:rPr>
      </w:pPr>
      <w:r>
        <w:rPr>
          <w:rFonts w:ascii="Baskerville-SemiBoldItalic"/>
          <w:b/>
          <w:i/>
          <w:color w:val="00487A"/>
          <w:sz w:val="24"/>
        </w:rPr>
        <w:t>After the conversation(s), the liturgy concludes with the Affirmation of Christian Vocation, Blessing, Song, and Dismissal.</w:t>
      </w:r>
    </w:p>
    <w:p w:rsidR="00B42F2C" w:rsidRDefault="00B42F2C">
      <w:pPr>
        <w:spacing w:line="211" w:lineRule="auto"/>
        <w:rPr>
          <w:rFonts w:ascii="Baskerville-SemiBoldItalic"/>
          <w:sz w:val="24"/>
        </w:rPr>
        <w:sectPr w:rsidR="00B42F2C">
          <w:pgSz w:w="10080" w:h="12240"/>
          <w:pgMar w:top="620" w:right="580" w:bottom="640" w:left="620" w:header="0" w:footer="440" w:gutter="0"/>
          <w:cols w:space="720"/>
        </w:sectPr>
      </w:pPr>
    </w:p>
    <w:p w:rsidR="00B42F2C" w:rsidRDefault="000E2574">
      <w:pPr>
        <w:pStyle w:val="BodyText"/>
        <w:spacing w:before="35"/>
        <w:ind w:left="100"/>
        <w:rPr>
          <w:rFonts w:ascii="ITCAvantGardeStd-Bk"/>
        </w:rPr>
      </w:pPr>
      <w:r>
        <w:rPr>
          <w:rFonts w:ascii="ITCAvantGardeStd-Bk"/>
          <w:color w:val="414042"/>
        </w:rPr>
        <w:lastRenderedPageBreak/>
        <w:t>AFFIRMATION OF CHRISTIAN VOCATION</w:t>
      </w:r>
    </w:p>
    <w:p w:rsidR="00B42F2C" w:rsidRDefault="000E2574">
      <w:pPr>
        <w:pStyle w:val="BodyText"/>
        <w:spacing w:before="101" w:line="220" w:lineRule="auto"/>
        <w:ind w:left="100" w:right="589"/>
        <w:jc w:val="both"/>
      </w:pPr>
      <w:r>
        <w:rPr>
          <w:color w:val="231F20"/>
          <w:spacing w:val="3"/>
        </w:rPr>
        <w:t xml:space="preserve">Sisters </w:t>
      </w:r>
      <w:r>
        <w:rPr>
          <w:color w:val="231F20"/>
          <w:spacing w:val="2"/>
        </w:rPr>
        <w:t xml:space="preserve">and </w:t>
      </w:r>
      <w:r>
        <w:rPr>
          <w:color w:val="231F20"/>
          <w:spacing w:val="3"/>
        </w:rPr>
        <w:t xml:space="preserve">brothers, both </w:t>
      </w:r>
      <w:r>
        <w:rPr>
          <w:color w:val="231F20"/>
        </w:rPr>
        <w:t xml:space="preserve">your work </w:t>
      </w:r>
      <w:r>
        <w:rPr>
          <w:color w:val="231F20"/>
          <w:spacing w:val="2"/>
        </w:rPr>
        <w:t xml:space="preserve">and </w:t>
      </w:r>
      <w:r>
        <w:rPr>
          <w:color w:val="231F20"/>
        </w:rPr>
        <w:t xml:space="preserve">your </w:t>
      </w:r>
      <w:r>
        <w:rPr>
          <w:color w:val="231F20"/>
          <w:spacing w:val="2"/>
        </w:rPr>
        <w:t xml:space="preserve">rest are </w:t>
      </w:r>
      <w:r>
        <w:rPr>
          <w:color w:val="231F20"/>
        </w:rPr>
        <w:t xml:space="preserve">in </w:t>
      </w:r>
      <w:r>
        <w:rPr>
          <w:color w:val="231F20"/>
          <w:spacing w:val="3"/>
        </w:rPr>
        <w:t xml:space="preserve">God. </w:t>
      </w:r>
      <w:r>
        <w:rPr>
          <w:color w:val="231F20"/>
        </w:rPr>
        <w:t xml:space="preserve">Will you </w:t>
      </w:r>
      <w:r>
        <w:rPr>
          <w:color w:val="231F20"/>
          <w:spacing w:val="2"/>
        </w:rPr>
        <w:t xml:space="preserve">endeavor </w:t>
      </w:r>
      <w:r>
        <w:rPr>
          <w:color w:val="231F20"/>
        </w:rPr>
        <w:t xml:space="preserve">to </w:t>
      </w:r>
      <w:r>
        <w:rPr>
          <w:color w:val="231F20"/>
          <w:spacing w:val="4"/>
        </w:rPr>
        <w:t xml:space="preserve">pattern </w:t>
      </w:r>
      <w:r>
        <w:rPr>
          <w:color w:val="231F20"/>
        </w:rPr>
        <w:t xml:space="preserve">your </w:t>
      </w:r>
      <w:r>
        <w:rPr>
          <w:color w:val="231F20"/>
          <w:spacing w:val="3"/>
        </w:rPr>
        <w:t xml:space="preserve">life </w:t>
      </w:r>
      <w:r>
        <w:rPr>
          <w:color w:val="231F20"/>
        </w:rPr>
        <w:t xml:space="preserve">on </w:t>
      </w:r>
      <w:r>
        <w:rPr>
          <w:color w:val="231F20"/>
          <w:spacing w:val="2"/>
        </w:rPr>
        <w:t xml:space="preserve">the Lord </w:t>
      </w:r>
      <w:r>
        <w:rPr>
          <w:color w:val="231F20"/>
        </w:rPr>
        <w:t xml:space="preserve">Jesus </w:t>
      </w:r>
      <w:r>
        <w:rPr>
          <w:color w:val="231F20"/>
          <w:spacing w:val="3"/>
        </w:rPr>
        <w:t xml:space="preserve">Christ, </w:t>
      </w:r>
      <w:r>
        <w:rPr>
          <w:color w:val="231F20"/>
        </w:rPr>
        <w:t xml:space="preserve">in </w:t>
      </w:r>
      <w:r>
        <w:rPr>
          <w:color w:val="231F20"/>
          <w:spacing w:val="3"/>
        </w:rPr>
        <w:t xml:space="preserve">gratitude </w:t>
      </w:r>
      <w:r>
        <w:rPr>
          <w:color w:val="231F20"/>
        </w:rPr>
        <w:t xml:space="preserve">to </w:t>
      </w:r>
      <w:r>
        <w:rPr>
          <w:color w:val="231F20"/>
          <w:spacing w:val="2"/>
        </w:rPr>
        <w:t xml:space="preserve">God and </w:t>
      </w:r>
      <w:r>
        <w:rPr>
          <w:color w:val="231F20"/>
        </w:rPr>
        <w:t xml:space="preserve">in </w:t>
      </w:r>
      <w:r>
        <w:rPr>
          <w:color w:val="231F20"/>
          <w:spacing w:val="3"/>
        </w:rPr>
        <w:t xml:space="preserve">service </w:t>
      </w:r>
      <w:r>
        <w:rPr>
          <w:color w:val="231F20"/>
        </w:rPr>
        <w:t xml:space="preserve">to </w:t>
      </w:r>
      <w:r>
        <w:rPr>
          <w:color w:val="231F20"/>
          <w:spacing w:val="3"/>
        </w:rPr>
        <w:t>others,</w:t>
      </w:r>
      <w:r>
        <w:rPr>
          <w:color w:val="231F20"/>
          <w:spacing w:val="11"/>
        </w:rPr>
        <w:t xml:space="preserve"> </w:t>
      </w:r>
      <w:r>
        <w:rPr>
          <w:color w:val="231F20"/>
        </w:rPr>
        <w:t>at</w:t>
      </w:r>
      <w:r>
        <w:rPr>
          <w:color w:val="231F20"/>
          <w:spacing w:val="11"/>
        </w:rPr>
        <w:t xml:space="preserve"> </w:t>
      </w:r>
      <w:r>
        <w:rPr>
          <w:color w:val="231F20"/>
          <w:spacing w:val="4"/>
        </w:rPr>
        <w:t>morning</w:t>
      </w:r>
      <w:r>
        <w:rPr>
          <w:color w:val="231F20"/>
          <w:spacing w:val="12"/>
        </w:rPr>
        <w:t xml:space="preserve"> </w:t>
      </w:r>
      <w:r>
        <w:rPr>
          <w:color w:val="231F20"/>
          <w:spacing w:val="2"/>
        </w:rPr>
        <w:t>and</w:t>
      </w:r>
      <w:r>
        <w:rPr>
          <w:color w:val="231F20"/>
          <w:spacing w:val="11"/>
        </w:rPr>
        <w:t xml:space="preserve"> </w:t>
      </w:r>
      <w:r>
        <w:rPr>
          <w:color w:val="231F20"/>
        </w:rPr>
        <w:t>evening,</w:t>
      </w:r>
      <w:r>
        <w:rPr>
          <w:color w:val="231F20"/>
          <w:spacing w:val="11"/>
        </w:rPr>
        <w:t xml:space="preserve"> </w:t>
      </w:r>
      <w:r>
        <w:rPr>
          <w:color w:val="231F20"/>
        </w:rPr>
        <w:t>at</w:t>
      </w:r>
      <w:r>
        <w:rPr>
          <w:color w:val="231F20"/>
          <w:spacing w:val="12"/>
        </w:rPr>
        <w:t xml:space="preserve"> </w:t>
      </w:r>
      <w:r>
        <w:rPr>
          <w:color w:val="231F20"/>
        </w:rPr>
        <w:t>work</w:t>
      </w:r>
      <w:r>
        <w:rPr>
          <w:color w:val="231F20"/>
          <w:spacing w:val="11"/>
        </w:rPr>
        <w:t xml:space="preserve"> </w:t>
      </w:r>
      <w:r>
        <w:rPr>
          <w:color w:val="231F20"/>
          <w:spacing w:val="2"/>
        </w:rPr>
        <w:t>and</w:t>
      </w:r>
      <w:r>
        <w:rPr>
          <w:color w:val="231F20"/>
          <w:spacing w:val="11"/>
        </w:rPr>
        <w:t xml:space="preserve"> </w:t>
      </w:r>
      <w:r>
        <w:rPr>
          <w:color w:val="231F20"/>
        </w:rPr>
        <w:t>at</w:t>
      </w:r>
      <w:r>
        <w:rPr>
          <w:color w:val="231F20"/>
          <w:spacing w:val="12"/>
        </w:rPr>
        <w:t xml:space="preserve"> </w:t>
      </w:r>
      <w:r>
        <w:rPr>
          <w:color w:val="231F20"/>
          <w:spacing w:val="-4"/>
        </w:rPr>
        <w:t>play,</w:t>
      </w:r>
      <w:r>
        <w:rPr>
          <w:color w:val="231F20"/>
          <w:spacing w:val="11"/>
        </w:rPr>
        <w:t xml:space="preserve"> </w:t>
      </w:r>
      <w:r>
        <w:rPr>
          <w:color w:val="231F20"/>
          <w:spacing w:val="2"/>
        </w:rPr>
        <w:t>all</w:t>
      </w:r>
      <w:r>
        <w:rPr>
          <w:color w:val="231F20"/>
          <w:spacing w:val="11"/>
        </w:rPr>
        <w:t xml:space="preserve"> </w:t>
      </w:r>
      <w:r>
        <w:rPr>
          <w:color w:val="231F20"/>
          <w:spacing w:val="2"/>
        </w:rPr>
        <w:t>the</w:t>
      </w:r>
      <w:r>
        <w:rPr>
          <w:color w:val="231F20"/>
          <w:spacing w:val="12"/>
        </w:rPr>
        <w:t xml:space="preserve"> </w:t>
      </w:r>
      <w:r>
        <w:rPr>
          <w:color w:val="231F20"/>
          <w:spacing w:val="2"/>
        </w:rPr>
        <w:t>days</w:t>
      </w:r>
      <w:r>
        <w:rPr>
          <w:color w:val="231F20"/>
          <w:spacing w:val="11"/>
        </w:rPr>
        <w:t xml:space="preserve"> </w:t>
      </w:r>
      <w:r>
        <w:rPr>
          <w:color w:val="231F20"/>
        </w:rPr>
        <w:t>of</w:t>
      </w:r>
      <w:r>
        <w:rPr>
          <w:color w:val="231F20"/>
          <w:spacing w:val="48"/>
        </w:rPr>
        <w:t xml:space="preserve"> </w:t>
      </w:r>
      <w:r>
        <w:rPr>
          <w:color w:val="231F20"/>
        </w:rPr>
        <w:t>your</w:t>
      </w:r>
      <w:r>
        <w:rPr>
          <w:color w:val="231F20"/>
          <w:spacing w:val="11"/>
        </w:rPr>
        <w:t xml:space="preserve"> </w:t>
      </w:r>
      <w:r>
        <w:rPr>
          <w:color w:val="231F20"/>
          <w:spacing w:val="3"/>
        </w:rPr>
        <w:t>life?</w:t>
      </w:r>
    </w:p>
    <w:p w:rsidR="00B42F2C" w:rsidRDefault="000E2574">
      <w:pPr>
        <w:pStyle w:val="Heading1"/>
        <w:spacing w:line="305" w:lineRule="exact"/>
      </w:pPr>
      <w:r>
        <w:rPr>
          <w:color w:val="231F20"/>
        </w:rPr>
        <w:t xml:space="preserve">I </w:t>
      </w:r>
      <w:r>
        <w:rPr>
          <w:color w:val="231F20"/>
          <w:spacing w:val="3"/>
        </w:rPr>
        <w:t xml:space="preserve">will, </w:t>
      </w:r>
      <w:r>
        <w:rPr>
          <w:color w:val="231F20"/>
          <w:spacing w:val="2"/>
        </w:rPr>
        <w:t xml:space="preserve">and </w:t>
      </w:r>
      <w:r>
        <w:rPr>
          <w:color w:val="231F20"/>
        </w:rPr>
        <w:t xml:space="preserve">I </w:t>
      </w:r>
      <w:r>
        <w:rPr>
          <w:color w:val="231F20"/>
          <w:spacing w:val="2"/>
        </w:rPr>
        <w:t xml:space="preserve">ask God </w:t>
      </w:r>
      <w:r>
        <w:rPr>
          <w:color w:val="231F20"/>
        </w:rPr>
        <w:t xml:space="preserve">to </w:t>
      </w:r>
      <w:r>
        <w:rPr>
          <w:color w:val="231F20"/>
          <w:spacing w:val="3"/>
        </w:rPr>
        <w:t>help</w:t>
      </w:r>
      <w:r>
        <w:rPr>
          <w:color w:val="231F20"/>
          <w:spacing w:val="63"/>
        </w:rPr>
        <w:t xml:space="preserve"> </w:t>
      </w:r>
      <w:r>
        <w:rPr>
          <w:color w:val="231F20"/>
        </w:rPr>
        <w:t>me.</w:t>
      </w:r>
    </w:p>
    <w:p w:rsidR="00B42F2C" w:rsidRDefault="00B42F2C">
      <w:pPr>
        <w:pStyle w:val="BodyText"/>
        <w:spacing w:before="2"/>
        <w:rPr>
          <w:b/>
          <w:sz w:val="19"/>
        </w:rPr>
      </w:pPr>
    </w:p>
    <w:p w:rsidR="00B42F2C" w:rsidRDefault="000E2574">
      <w:pPr>
        <w:pStyle w:val="BodyText"/>
        <w:spacing w:line="220" w:lineRule="auto"/>
        <w:ind w:left="100" w:right="441"/>
      </w:pPr>
      <w:r>
        <w:rPr>
          <w:color w:val="231F20"/>
          <w:spacing w:val="3"/>
        </w:rPr>
        <w:t xml:space="preserve">Almighty God, </w:t>
      </w:r>
      <w:r>
        <w:rPr>
          <w:color w:val="231F20"/>
        </w:rPr>
        <w:t xml:space="preserve">by </w:t>
      </w:r>
      <w:r>
        <w:rPr>
          <w:color w:val="231F20"/>
          <w:spacing w:val="2"/>
        </w:rPr>
        <w:t xml:space="preserve">the power </w:t>
      </w:r>
      <w:r>
        <w:rPr>
          <w:color w:val="231F20"/>
        </w:rPr>
        <w:t xml:space="preserve">of </w:t>
      </w:r>
      <w:r>
        <w:rPr>
          <w:color w:val="231F20"/>
          <w:spacing w:val="2"/>
        </w:rPr>
        <w:t xml:space="preserve">the </w:t>
      </w:r>
      <w:r>
        <w:rPr>
          <w:color w:val="231F20"/>
          <w:spacing w:val="3"/>
        </w:rPr>
        <w:t xml:space="preserve">Spirit </w:t>
      </w:r>
      <w:r>
        <w:rPr>
          <w:color w:val="231F20"/>
        </w:rPr>
        <w:t xml:space="preserve">you have </w:t>
      </w:r>
      <w:r>
        <w:rPr>
          <w:color w:val="231F20"/>
          <w:spacing w:val="3"/>
        </w:rPr>
        <w:t xml:space="preserve">knit these </w:t>
      </w:r>
      <w:r>
        <w:rPr>
          <w:color w:val="231F20"/>
        </w:rPr>
        <w:t xml:space="preserve">your </w:t>
      </w:r>
      <w:r>
        <w:rPr>
          <w:color w:val="231F20"/>
          <w:spacing w:val="3"/>
        </w:rPr>
        <w:t xml:space="preserve">servants into </w:t>
      </w:r>
      <w:r>
        <w:rPr>
          <w:color w:val="231F20"/>
          <w:spacing w:val="4"/>
        </w:rPr>
        <w:t xml:space="preserve">the </w:t>
      </w:r>
      <w:r>
        <w:rPr>
          <w:color w:val="231F20"/>
          <w:spacing w:val="2"/>
        </w:rPr>
        <w:t xml:space="preserve">one body </w:t>
      </w:r>
      <w:r>
        <w:rPr>
          <w:color w:val="231F20"/>
        </w:rPr>
        <w:t xml:space="preserve">of your </w:t>
      </w:r>
      <w:r>
        <w:rPr>
          <w:color w:val="231F20"/>
          <w:spacing w:val="3"/>
        </w:rPr>
        <w:t xml:space="preserve">Son, </w:t>
      </w:r>
      <w:r>
        <w:rPr>
          <w:color w:val="231F20"/>
        </w:rPr>
        <w:t xml:space="preserve">Jesus </w:t>
      </w:r>
      <w:r>
        <w:rPr>
          <w:color w:val="231F20"/>
          <w:spacing w:val="3"/>
        </w:rPr>
        <w:t xml:space="preserve">Christ. Look with </w:t>
      </w:r>
      <w:r>
        <w:rPr>
          <w:color w:val="231F20"/>
        </w:rPr>
        <w:t xml:space="preserve">favor </w:t>
      </w:r>
      <w:r>
        <w:rPr>
          <w:color w:val="231F20"/>
          <w:spacing w:val="3"/>
        </w:rPr>
        <w:t xml:space="preserve">upon them </w:t>
      </w:r>
      <w:r>
        <w:rPr>
          <w:color w:val="231F20"/>
        </w:rPr>
        <w:t xml:space="preserve">in </w:t>
      </w:r>
      <w:r>
        <w:rPr>
          <w:color w:val="231F20"/>
          <w:spacing w:val="3"/>
        </w:rPr>
        <w:t xml:space="preserve">their </w:t>
      </w:r>
      <w:r>
        <w:rPr>
          <w:color w:val="231F20"/>
          <w:spacing w:val="4"/>
        </w:rPr>
        <w:t xml:space="preserve">commitment </w:t>
      </w:r>
      <w:r>
        <w:rPr>
          <w:color w:val="231F20"/>
        </w:rPr>
        <w:t xml:space="preserve">to </w:t>
      </w:r>
      <w:r>
        <w:rPr>
          <w:color w:val="231F20"/>
          <w:spacing w:val="2"/>
        </w:rPr>
        <w:t xml:space="preserve">serve </w:t>
      </w:r>
      <w:r>
        <w:rPr>
          <w:color w:val="231F20"/>
        </w:rPr>
        <w:t xml:space="preserve">in </w:t>
      </w:r>
      <w:r>
        <w:rPr>
          <w:color w:val="231F20"/>
          <w:spacing w:val="2"/>
        </w:rPr>
        <w:t xml:space="preserve">Christ’s </w:t>
      </w:r>
      <w:r>
        <w:rPr>
          <w:color w:val="231F20"/>
        </w:rPr>
        <w:t xml:space="preserve">name. Give </w:t>
      </w:r>
      <w:r>
        <w:rPr>
          <w:color w:val="231F20"/>
          <w:spacing w:val="3"/>
        </w:rPr>
        <w:t xml:space="preserve">them </w:t>
      </w:r>
      <w:r>
        <w:rPr>
          <w:color w:val="231F20"/>
          <w:spacing w:val="2"/>
        </w:rPr>
        <w:t xml:space="preserve">courage, patience, and </w:t>
      </w:r>
      <w:r>
        <w:rPr>
          <w:color w:val="231F20"/>
          <w:spacing w:val="3"/>
        </w:rPr>
        <w:t xml:space="preserve">vision; </w:t>
      </w:r>
      <w:r>
        <w:rPr>
          <w:color w:val="231F20"/>
          <w:spacing w:val="2"/>
        </w:rPr>
        <w:t xml:space="preserve">and </w:t>
      </w:r>
      <w:r>
        <w:rPr>
          <w:color w:val="231F20"/>
          <w:spacing w:val="3"/>
        </w:rPr>
        <w:t xml:space="preserve">strengthen    </w:t>
      </w:r>
      <w:r>
        <w:rPr>
          <w:color w:val="231F20"/>
        </w:rPr>
        <w:t xml:space="preserve">us </w:t>
      </w:r>
      <w:r>
        <w:rPr>
          <w:color w:val="231F20"/>
          <w:spacing w:val="2"/>
        </w:rPr>
        <w:t xml:space="preserve">all </w:t>
      </w:r>
      <w:r>
        <w:rPr>
          <w:color w:val="231F20"/>
        </w:rPr>
        <w:t xml:space="preserve">in </w:t>
      </w:r>
      <w:r>
        <w:rPr>
          <w:color w:val="231F20"/>
          <w:spacing w:val="2"/>
        </w:rPr>
        <w:t xml:space="preserve">our </w:t>
      </w:r>
      <w:r>
        <w:rPr>
          <w:color w:val="231F20"/>
          <w:spacing w:val="3"/>
        </w:rPr>
        <w:t xml:space="preserve">Christian </w:t>
      </w:r>
      <w:r>
        <w:rPr>
          <w:color w:val="231F20"/>
          <w:spacing w:val="2"/>
        </w:rPr>
        <w:t xml:space="preserve">vocation </w:t>
      </w:r>
      <w:r>
        <w:rPr>
          <w:color w:val="231F20"/>
        </w:rPr>
        <w:t xml:space="preserve">of </w:t>
      </w:r>
      <w:r>
        <w:rPr>
          <w:color w:val="231F20"/>
          <w:spacing w:val="3"/>
        </w:rPr>
        <w:t xml:space="preserve">witness </w:t>
      </w:r>
      <w:r>
        <w:rPr>
          <w:color w:val="231F20"/>
          <w:spacing w:val="2"/>
        </w:rPr>
        <w:t xml:space="preserve">to the </w:t>
      </w:r>
      <w:r>
        <w:rPr>
          <w:color w:val="231F20"/>
        </w:rPr>
        <w:t xml:space="preserve">world </w:t>
      </w:r>
      <w:r>
        <w:rPr>
          <w:color w:val="231F20"/>
          <w:spacing w:val="2"/>
        </w:rPr>
        <w:t xml:space="preserve">and </w:t>
      </w:r>
      <w:r>
        <w:rPr>
          <w:color w:val="231F20"/>
        </w:rPr>
        <w:t xml:space="preserve">of </w:t>
      </w:r>
      <w:r>
        <w:rPr>
          <w:color w:val="231F20"/>
          <w:spacing w:val="3"/>
        </w:rPr>
        <w:t xml:space="preserve">service </w:t>
      </w:r>
      <w:r>
        <w:rPr>
          <w:color w:val="231F20"/>
        </w:rPr>
        <w:t xml:space="preserve">to </w:t>
      </w:r>
      <w:r>
        <w:rPr>
          <w:color w:val="231F20"/>
          <w:spacing w:val="3"/>
        </w:rPr>
        <w:t xml:space="preserve">others; </w:t>
      </w:r>
      <w:r>
        <w:rPr>
          <w:color w:val="231F20"/>
          <w:spacing w:val="2"/>
        </w:rPr>
        <w:t xml:space="preserve">may </w:t>
      </w:r>
      <w:r>
        <w:rPr>
          <w:color w:val="231F20"/>
        </w:rPr>
        <w:t xml:space="preserve">your </w:t>
      </w:r>
      <w:r>
        <w:rPr>
          <w:color w:val="231F20"/>
          <w:spacing w:val="3"/>
        </w:rPr>
        <w:t xml:space="preserve">Holy Spirit lead </w:t>
      </w:r>
      <w:r>
        <w:rPr>
          <w:color w:val="231F20"/>
          <w:spacing w:val="2"/>
        </w:rPr>
        <w:t xml:space="preserve">and </w:t>
      </w:r>
      <w:r>
        <w:rPr>
          <w:color w:val="231F20"/>
          <w:spacing w:val="3"/>
        </w:rPr>
        <w:t xml:space="preserve">guide this season </w:t>
      </w:r>
      <w:r>
        <w:rPr>
          <w:color w:val="231F20"/>
        </w:rPr>
        <w:t xml:space="preserve">of </w:t>
      </w:r>
      <w:r>
        <w:rPr>
          <w:color w:val="231F20"/>
          <w:spacing w:val="4"/>
        </w:rPr>
        <w:t xml:space="preserve">discernment, </w:t>
      </w:r>
      <w:r>
        <w:rPr>
          <w:color w:val="231F20"/>
        </w:rPr>
        <w:t xml:space="preserve">as we </w:t>
      </w:r>
      <w:r>
        <w:rPr>
          <w:color w:val="231F20"/>
          <w:spacing w:val="3"/>
        </w:rPr>
        <w:t xml:space="preserve">prepare </w:t>
      </w:r>
      <w:r>
        <w:rPr>
          <w:color w:val="231F20"/>
        </w:rPr>
        <w:t xml:space="preserve">to </w:t>
      </w:r>
      <w:r>
        <w:rPr>
          <w:color w:val="231F20"/>
          <w:spacing w:val="3"/>
        </w:rPr>
        <w:t xml:space="preserve">elect </w:t>
      </w:r>
      <w:r>
        <w:rPr>
          <w:color w:val="231F20"/>
        </w:rPr>
        <w:t xml:space="preserve">a </w:t>
      </w:r>
      <w:r>
        <w:rPr>
          <w:color w:val="231F20"/>
          <w:spacing w:val="2"/>
        </w:rPr>
        <w:t xml:space="preserve">new </w:t>
      </w:r>
      <w:r>
        <w:rPr>
          <w:color w:val="231F20"/>
          <w:spacing w:val="3"/>
        </w:rPr>
        <w:t xml:space="preserve">Bishop; </w:t>
      </w:r>
      <w:r>
        <w:rPr>
          <w:color w:val="231F20"/>
          <w:spacing w:val="2"/>
        </w:rPr>
        <w:t xml:space="preserve">through </w:t>
      </w:r>
      <w:r>
        <w:rPr>
          <w:color w:val="231F20"/>
        </w:rPr>
        <w:t xml:space="preserve">Jesus </w:t>
      </w:r>
      <w:r>
        <w:rPr>
          <w:color w:val="231F20"/>
          <w:spacing w:val="3"/>
        </w:rPr>
        <w:t xml:space="preserve">Christ </w:t>
      </w:r>
      <w:r>
        <w:rPr>
          <w:color w:val="231F20"/>
          <w:spacing w:val="2"/>
        </w:rPr>
        <w:t>our</w:t>
      </w:r>
      <w:r>
        <w:rPr>
          <w:color w:val="231F20"/>
          <w:spacing w:val="46"/>
        </w:rPr>
        <w:t xml:space="preserve"> </w:t>
      </w:r>
      <w:r>
        <w:rPr>
          <w:color w:val="231F20"/>
          <w:spacing w:val="3"/>
        </w:rPr>
        <w:t>Lord.</w:t>
      </w:r>
    </w:p>
    <w:p w:rsidR="00B42F2C" w:rsidRDefault="000E2574">
      <w:pPr>
        <w:pStyle w:val="Heading1"/>
        <w:spacing w:line="304" w:lineRule="exact"/>
      </w:pPr>
      <w:r>
        <w:rPr>
          <w:color w:val="231F20"/>
        </w:rPr>
        <w:t>Amen.</w:t>
      </w:r>
    </w:p>
    <w:p w:rsidR="00B42F2C" w:rsidRDefault="000E2574">
      <w:pPr>
        <w:pStyle w:val="BodyText"/>
        <w:spacing w:before="242"/>
        <w:ind w:left="100"/>
        <w:rPr>
          <w:rFonts w:ascii="ITCAvantGardeStd-Bk"/>
        </w:rPr>
      </w:pPr>
      <w:r>
        <w:rPr>
          <w:rFonts w:ascii="ITCAvantGardeStd-Bk"/>
          <w:color w:val="414042"/>
        </w:rPr>
        <w:t>BLESSING</w:t>
      </w:r>
    </w:p>
    <w:p w:rsidR="00B42F2C" w:rsidRDefault="000E2574">
      <w:pPr>
        <w:pStyle w:val="BodyText"/>
        <w:spacing w:before="83" w:line="301" w:lineRule="exact"/>
        <w:ind w:left="100"/>
      </w:pPr>
      <w:r>
        <w:rPr>
          <w:color w:val="231F20"/>
        </w:rPr>
        <w:t>The Lord bless you and keep you.</w:t>
      </w:r>
    </w:p>
    <w:p w:rsidR="00B42F2C" w:rsidRDefault="000E2574">
      <w:pPr>
        <w:pStyle w:val="BodyText"/>
        <w:spacing w:line="288" w:lineRule="exact"/>
        <w:ind w:left="100"/>
      </w:pPr>
      <w:r>
        <w:rPr>
          <w:color w:val="231F20"/>
        </w:rPr>
        <w:t>The Lord’s face shine on you with grace and mercy.</w:t>
      </w:r>
    </w:p>
    <w:p w:rsidR="00B42F2C" w:rsidRDefault="000E2574">
      <w:pPr>
        <w:pStyle w:val="BodyText"/>
        <w:spacing w:line="281" w:lineRule="exact"/>
        <w:ind w:left="100"/>
      </w:pPr>
      <w:r>
        <w:rPr>
          <w:color w:val="231F20"/>
          <w:spacing w:val="3"/>
        </w:rPr>
        <w:t xml:space="preserve">The </w:t>
      </w:r>
      <w:r>
        <w:rPr>
          <w:color w:val="231F20"/>
          <w:spacing w:val="2"/>
        </w:rPr>
        <w:t xml:space="preserve">Lord </w:t>
      </w:r>
      <w:r>
        <w:rPr>
          <w:color w:val="231F20"/>
          <w:spacing w:val="3"/>
        </w:rPr>
        <w:t xml:space="preserve">look upon </w:t>
      </w:r>
      <w:r>
        <w:rPr>
          <w:color w:val="231F20"/>
        </w:rPr>
        <w:t xml:space="preserve">you </w:t>
      </w:r>
      <w:r>
        <w:rPr>
          <w:color w:val="231F20"/>
          <w:spacing w:val="3"/>
        </w:rPr>
        <w:t xml:space="preserve">with </w:t>
      </w:r>
      <w:r>
        <w:rPr>
          <w:color w:val="231F20"/>
        </w:rPr>
        <w:t xml:space="preserve">favor </w:t>
      </w:r>
      <w:r>
        <w:rPr>
          <w:color w:val="231F20"/>
          <w:spacing w:val="2"/>
        </w:rPr>
        <w:t xml:space="preserve">and </w:t>
      </w:r>
      <w:r>
        <w:rPr>
          <w:rFonts w:ascii="Wingdings" w:hAnsi="Wingdings"/>
          <w:color w:val="00487A"/>
          <w:position w:val="-1"/>
        </w:rPr>
        <w:t></w:t>
      </w:r>
      <w:r>
        <w:rPr>
          <w:rFonts w:ascii="Wingdings" w:hAnsi="Wingdings"/>
          <w:color w:val="00487A"/>
          <w:spacing w:val="-93"/>
          <w:position w:val="-1"/>
        </w:rPr>
        <w:t></w:t>
      </w:r>
      <w:r>
        <w:rPr>
          <w:color w:val="231F20"/>
        </w:rPr>
        <w:t xml:space="preserve">give you </w:t>
      </w:r>
      <w:r>
        <w:rPr>
          <w:color w:val="231F20"/>
          <w:spacing w:val="2"/>
        </w:rPr>
        <w:t>peace.</w:t>
      </w:r>
    </w:p>
    <w:p w:rsidR="00B42F2C" w:rsidRDefault="000E2574">
      <w:pPr>
        <w:pStyle w:val="Heading1"/>
      </w:pPr>
      <w:r>
        <w:rPr>
          <w:color w:val="231F20"/>
        </w:rPr>
        <w:t>Amen.</w:t>
      </w:r>
    </w:p>
    <w:p w:rsidR="00B42F2C" w:rsidRDefault="000E2574">
      <w:pPr>
        <w:pStyle w:val="BodyText"/>
        <w:spacing w:before="242"/>
        <w:ind w:left="100"/>
        <w:rPr>
          <w:rFonts w:ascii="ITCAvantGardeStd-Bk"/>
        </w:rPr>
      </w:pPr>
      <w:r>
        <w:rPr>
          <w:rFonts w:ascii="ITCAvantGardeStd-Bk"/>
          <w:color w:val="414042"/>
        </w:rPr>
        <w:t>SENDING SONG</w:t>
      </w:r>
    </w:p>
    <w:p w:rsidR="00B42F2C" w:rsidRDefault="000E2574">
      <w:pPr>
        <w:pStyle w:val="BodyText"/>
        <w:spacing w:before="3"/>
        <w:rPr>
          <w:rFonts w:ascii="ITCAvantGardeStd-Bk"/>
          <w:sz w:val="16"/>
        </w:rPr>
      </w:pPr>
      <w:r>
        <w:rPr>
          <w:noProof/>
        </w:rPr>
        <w:drawing>
          <wp:anchor distT="0" distB="0" distL="0" distR="0" simplePos="0" relativeHeight="12" behindDoc="0" locked="0" layoutInCell="1" allowOverlap="1">
            <wp:simplePos x="0" y="0"/>
            <wp:positionH relativeFrom="page">
              <wp:posOffset>460246</wp:posOffset>
            </wp:positionH>
            <wp:positionV relativeFrom="paragraph">
              <wp:posOffset>173386</wp:posOffset>
            </wp:positionV>
            <wp:extent cx="4699827" cy="2157984"/>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30" cstate="print"/>
                    <a:stretch>
                      <a:fillRect/>
                    </a:stretch>
                  </pic:blipFill>
                  <pic:spPr>
                    <a:xfrm>
                      <a:off x="0" y="0"/>
                      <a:ext cx="4699827" cy="2157984"/>
                    </a:xfrm>
                    <a:prstGeom prst="rect">
                      <a:avLst/>
                    </a:prstGeom>
                  </pic:spPr>
                </pic:pic>
              </a:graphicData>
            </a:graphic>
          </wp:anchor>
        </w:drawing>
      </w:r>
    </w:p>
    <w:p w:rsidR="00B42F2C" w:rsidRDefault="00B42F2C">
      <w:pPr>
        <w:rPr>
          <w:rFonts w:ascii="ITCAvantGardeStd-Bk"/>
          <w:sz w:val="16"/>
        </w:rPr>
        <w:sectPr w:rsidR="00B42F2C">
          <w:pgSz w:w="10080" w:h="12240"/>
          <w:pgMar w:top="620" w:right="580" w:bottom="640" w:left="620" w:header="0" w:footer="440" w:gutter="0"/>
          <w:cols w:space="720"/>
        </w:sectPr>
      </w:pPr>
    </w:p>
    <w:p w:rsidR="00B42F2C" w:rsidRDefault="000E2574">
      <w:pPr>
        <w:pStyle w:val="BodyText"/>
        <w:ind w:left="100"/>
        <w:rPr>
          <w:rFonts w:ascii="ITCAvantGardeStd-Bk"/>
          <w:sz w:val="20"/>
        </w:rPr>
      </w:pPr>
      <w:r>
        <w:rPr>
          <w:rFonts w:ascii="ITCAvantGardeStd-Bk"/>
          <w:noProof/>
          <w:sz w:val="20"/>
        </w:rPr>
        <w:lastRenderedPageBreak/>
        <w:drawing>
          <wp:inline distT="0" distB="0" distL="0" distR="0">
            <wp:extent cx="4707156" cy="4620768"/>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1" cstate="print"/>
                    <a:stretch>
                      <a:fillRect/>
                    </a:stretch>
                  </pic:blipFill>
                  <pic:spPr>
                    <a:xfrm>
                      <a:off x="0" y="0"/>
                      <a:ext cx="4707156" cy="4620768"/>
                    </a:xfrm>
                    <a:prstGeom prst="rect">
                      <a:avLst/>
                    </a:prstGeom>
                  </pic:spPr>
                </pic:pic>
              </a:graphicData>
            </a:graphic>
          </wp:inline>
        </w:drawing>
      </w:r>
    </w:p>
    <w:p w:rsidR="00B42F2C" w:rsidRDefault="00B42F2C">
      <w:pPr>
        <w:pStyle w:val="BodyText"/>
        <w:spacing w:before="7"/>
        <w:rPr>
          <w:rFonts w:ascii="ITCAvantGardeStd-Bk"/>
          <w:sz w:val="22"/>
        </w:rPr>
      </w:pPr>
    </w:p>
    <w:p w:rsidR="00B42F2C" w:rsidRDefault="000E2574">
      <w:pPr>
        <w:pStyle w:val="BodyText"/>
        <w:spacing w:before="52"/>
        <w:ind w:left="100"/>
        <w:rPr>
          <w:rFonts w:ascii="ITCAvantGardeStd-Bk"/>
        </w:rPr>
      </w:pPr>
      <w:r>
        <w:rPr>
          <w:rFonts w:ascii="ITCAvantGardeStd-Bk"/>
          <w:color w:val="414042"/>
        </w:rPr>
        <w:t>DISMISSAL</w:t>
      </w:r>
    </w:p>
    <w:p w:rsidR="00B42F2C" w:rsidRDefault="000E2574">
      <w:pPr>
        <w:pStyle w:val="BodyText"/>
        <w:spacing w:before="101" w:line="220" w:lineRule="auto"/>
        <w:ind w:left="100" w:right="5214"/>
      </w:pPr>
      <w:r>
        <w:rPr>
          <w:color w:val="231F20"/>
        </w:rPr>
        <w:t>Go in peace. Christ is with you. Thanks be to God.</w:t>
      </w:r>
    </w:p>
    <w:p w:rsidR="00B42F2C" w:rsidRDefault="00B42F2C">
      <w:pPr>
        <w:pStyle w:val="BodyText"/>
        <w:rPr>
          <w:sz w:val="26"/>
        </w:rPr>
      </w:pPr>
    </w:p>
    <w:p w:rsidR="00B42F2C" w:rsidRDefault="00B42F2C">
      <w:pPr>
        <w:pStyle w:val="BodyText"/>
        <w:rPr>
          <w:sz w:val="26"/>
        </w:rPr>
      </w:pPr>
    </w:p>
    <w:p w:rsidR="00B42F2C" w:rsidRDefault="00B42F2C">
      <w:pPr>
        <w:pStyle w:val="BodyText"/>
        <w:rPr>
          <w:sz w:val="26"/>
        </w:rPr>
      </w:pPr>
    </w:p>
    <w:p w:rsidR="00B42F2C" w:rsidRDefault="00B42F2C">
      <w:pPr>
        <w:pStyle w:val="BodyText"/>
      </w:pPr>
    </w:p>
    <w:p w:rsidR="00B42F2C" w:rsidRDefault="000E2574">
      <w:pPr>
        <w:spacing w:line="264" w:lineRule="auto"/>
        <w:ind w:left="100" w:right="1587"/>
        <w:rPr>
          <w:sz w:val="20"/>
        </w:rPr>
      </w:pPr>
      <w:r>
        <w:rPr>
          <w:color w:val="231F20"/>
          <w:sz w:val="20"/>
        </w:rPr>
        <w:t xml:space="preserve">From </w:t>
      </w:r>
      <w:r>
        <w:rPr>
          <w:color w:val="231F20"/>
          <w:sz w:val="20"/>
          <w:u w:val="single" w:color="231F20"/>
        </w:rPr>
        <w:t>sundaysandseasons.com</w:t>
      </w:r>
      <w:r>
        <w:rPr>
          <w:color w:val="231F20"/>
          <w:sz w:val="20"/>
        </w:rPr>
        <w:t>. Copyright © 2018 Augsburg Fortress. All rights reserved. Reprinted by permission under Augsburg Fortress Liturgies Annual License #12366-S</w:t>
      </w:r>
    </w:p>
    <w:sectPr w:rsidR="00B42F2C">
      <w:pgSz w:w="10080" w:h="12240"/>
      <w:pgMar w:top="720" w:right="580" w:bottom="640" w:left="62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1AFB" w:rsidRDefault="00BE1AFB">
      <w:r>
        <w:separator/>
      </w:r>
    </w:p>
  </w:endnote>
  <w:endnote w:type="continuationSeparator" w:id="0">
    <w:p w:rsidR="00BE1AFB" w:rsidRDefault="00BE1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Baskerville-SemiBoldItalic">
    <w:altName w:val="Baskerville-SemiBoldItalic"/>
    <w:panose1 w:val="02020702070400090203"/>
    <w:charset w:val="00"/>
    <w:family w:val="roman"/>
    <w:pitch w:val="variable"/>
    <w:sig w:usb0="80000067" w:usb1="02000040" w:usb2="00000000" w:usb3="00000000" w:csb0="0000019F" w:csb1="00000000"/>
  </w:font>
  <w:font w:name="Calibri">
    <w:panose1 w:val="020F0502020204030204"/>
    <w:charset w:val="00"/>
    <w:family w:val="swiss"/>
    <w:pitch w:val="variable"/>
    <w:sig w:usb0="A00002EF" w:usb1="4000207B" w:usb2="00000000" w:usb3="00000000" w:csb0="0000009F" w:csb1="00000000"/>
  </w:font>
  <w:font w:name="Baskerville">
    <w:panose1 w:val="02020502070401020303"/>
    <w:charset w:val="00"/>
    <w:family w:val="roman"/>
    <w:pitch w:val="variable"/>
  </w:font>
  <w:font w:name="Arial">
    <w:panose1 w:val="020B0604020202020204"/>
    <w:charset w:val="00"/>
    <w:family w:val="swiss"/>
    <w:pitch w:val="variable"/>
  </w:font>
  <w:font w:name="ITC Avant Garde Std Md">
    <w:panose1 w:val="020B0602020202020204"/>
    <w:charset w:val="4D"/>
    <w:family w:val="swiss"/>
    <w:notTrueType/>
    <w:pitch w:val="variable"/>
    <w:sig w:usb0="00000003" w:usb1="00000000" w:usb2="00000000" w:usb3="00000000" w:csb0="00000001" w:csb1="00000000"/>
  </w:font>
  <w:font w:name="ITCAvantGardeStd-Bk">
    <w:altName w:val="ITCAvantGardeStd-Bk"/>
    <w:panose1 w:val="020B0502020202020204"/>
    <w:charset w:val="4D"/>
    <w:family w:val="swiss"/>
    <w:notTrueType/>
    <w:pitch w:val="variable"/>
    <w:sig w:usb0="00000003" w:usb1="00000000" w:usb2="00000000" w:usb3="00000000" w:csb0="00000001" w:csb1="00000000"/>
  </w:font>
  <w:font w:name="ITC Avant Garde Gothic Std">
    <w:altName w:val="ITC Avant Garde Gothic Std"/>
    <w:panose1 w:val="020B0502020202020204"/>
    <w:charset w:val="4D"/>
    <w:family w:val="swiss"/>
    <w:notTrueType/>
    <w:pitch w:val="variable"/>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F2C" w:rsidRDefault="00BE1AFB">
    <w:pPr>
      <w:pStyle w:val="BodyText"/>
      <w:spacing w:line="14" w:lineRule="auto"/>
      <w:rPr>
        <w:sz w:val="20"/>
      </w:rPr>
    </w:pPr>
    <w:r>
      <w:pict>
        <v:group id="_x0000_s2060" alt="" style="position:absolute;margin-left:-.15pt;margin-top:8in;width:504.3pt;height:36pt;z-index:-13648;mso-position-horizontal-relative:page;mso-position-vertical-relative:page" coordorigin="-3,11520" coordsize="10086,720">
          <v:rect id="_x0000_s2061" alt="" style="position:absolute;top:11520;width:10080;height:720" fillcolor="#d4eff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alt="" style="position:absolute;left:-3;top:11521;width:10086;height:58">
            <v:imagedata r:id="rId1" o:title=""/>
          </v:shape>
          <v:rect id="_x0000_s2063" alt="" style="position:absolute;left:-3;top:11521;width:10086;height:58" fillcolor="#00487a" stroked="f"/>
          <w10:wrap anchorx="page" anchory="page"/>
        </v:group>
      </w:pict>
    </w:r>
    <w:r>
      <w:pict>
        <v:shapetype id="_x0000_t202" coordsize="21600,21600" o:spt="202" path="m,l,21600r21600,l21600,xe">
          <v:stroke joinstyle="miter"/>
          <v:path gradientshapeok="t" o:connecttype="rect"/>
        </v:shapetype>
        <v:shape id="_x0000_s2059" type="#_x0000_t202" alt="" style="position:absolute;margin-left:462.5pt;margin-top:585.1pt;width:6.5pt;height:12.3pt;z-index:-13624;mso-wrap-style:square;mso-wrap-edited:f;mso-width-percent:0;mso-height-percent:0;mso-position-horizontal-relative:page;mso-position-vertical-relative:page;mso-width-percent:0;mso-height-percent:0;v-text-anchor:top" filled="f" stroked="f">
          <v:textbox inset="0,0,0,0">
            <w:txbxContent>
              <w:p w:rsidR="00B42F2C" w:rsidRDefault="000E2574">
                <w:pPr>
                  <w:spacing w:before="8"/>
                  <w:ind w:left="20"/>
                  <w:rPr>
                    <w:sz w:val="18"/>
                  </w:rPr>
                </w:pPr>
                <w:r>
                  <w:rPr>
                    <w:color w:val="231F20"/>
                    <w:sz w:val="18"/>
                  </w:rPr>
                  <w:t>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F2C" w:rsidRDefault="00B42F2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F2C" w:rsidRDefault="00BE1AFB">
    <w:pPr>
      <w:pStyle w:val="BodyText"/>
      <w:spacing w:line="14" w:lineRule="auto"/>
      <w:rPr>
        <w:sz w:val="20"/>
      </w:rPr>
    </w:pPr>
    <w:r>
      <w:pict>
        <v:group id="_x0000_s2055" alt="" style="position:absolute;margin-left:-.15pt;margin-top:8in;width:504.3pt;height:36pt;z-index:-13552;mso-position-horizontal-relative:page;mso-position-vertical-relative:page" coordorigin="-3,11520" coordsize="10086,720">
          <v:rect id="_x0000_s2056" alt="" style="position:absolute;top:11520;width:10080;height:720" fillcolor="#d4eff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alt="" style="position:absolute;left:-3;top:11521;width:10086;height:58">
            <v:imagedata r:id="rId1" o:title=""/>
          </v:shape>
          <v:rect id="_x0000_s2058" alt="" style="position:absolute;left:-3;top:11521;width:10086;height:58" fillcolor="#00487a" stroked="f"/>
          <w10:wrap anchorx="page" anchory="page"/>
        </v:group>
      </w:pict>
    </w:r>
    <w:r>
      <w:pict>
        <v:shapetype id="_x0000_t202" coordsize="21600,21600" o:spt="202" path="m,l,21600r21600,l21600,xe">
          <v:stroke joinstyle="miter"/>
          <v:path gradientshapeok="t" o:connecttype="rect"/>
        </v:shapetype>
        <v:shape id="_x0000_s2054" type="#_x0000_t202" alt="" style="position:absolute;margin-left:34pt;margin-top:585.1pt;width:13.4pt;height:12.3pt;z-index:-13528;mso-wrap-style:square;mso-wrap-edited:f;mso-width-percent:0;mso-height-percent:0;mso-position-horizontal-relative:page;mso-position-vertical-relative:page;mso-width-percent:0;mso-height-percent:0;v-text-anchor:top" filled="f" stroked="f">
          <v:textbox inset="0,0,0,0">
            <w:txbxContent>
              <w:p w:rsidR="00B42F2C" w:rsidRDefault="000E2574">
                <w:pPr>
                  <w:spacing w:before="8"/>
                  <w:ind w:left="40"/>
                  <w:rPr>
                    <w:sz w:val="18"/>
                  </w:rPr>
                </w:pPr>
                <w:r>
                  <w:fldChar w:fldCharType="begin"/>
                </w:r>
                <w:r>
                  <w:rPr>
                    <w:color w:val="231F20"/>
                    <w:sz w:val="18"/>
                  </w:rPr>
                  <w:instrText xml:space="preserve"> PAGE </w:instrText>
                </w:r>
                <w:r>
                  <w:fldChar w:fldCharType="separate"/>
                </w:r>
                <w:r>
                  <w:t>10</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F2C" w:rsidRDefault="00BE1AFB">
    <w:pPr>
      <w:pStyle w:val="BodyText"/>
      <w:spacing w:line="14" w:lineRule="auto"/>
      <w:rPr>
        <w:sz w:val="20"/>
      </w:rPr>
    </w:pPr>
    <w:r>
      <w:pict>
        <v:group id="_x0000_s2050" alt="" style="position:absolute;margin-left:-.15pt;margin-top:8in;width:504.3pt;height:36pt;z-index:-13600;mso-position-horizontal-relative:page;mso-position-vertical-relative:page" coordorigin="-3,11520" coordsize="10086,720">
          <v:rect id="_x0000_s2051" alt="" style="position:absolute;top:11520;width:10080;height:720" fillcolor="#d4eff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left:-3;top:11521;width:10086;height:58">
            <v:imagedata r:id="rId1" o:title=""/>
          </v:shape>
          <v:rect id="_x0000_s2053" alt="" style="position:absolute;left:-3;top:11521;width:10086;height:58" fillcolor="#00487a" stroked="f"/>
          <w10:wrap anchorx="page" anchory="page"/>
        </v:group>
      </w:pict>
    </w:r>
    <w:r>
      <w:pict>
        <v:shapetype id="_x0000_t202" coordsize="21600,21600" o:spt="202" path="m,l,21600r21600,l21600,xe">
          <v:stroke joinstyle="miter"/>
          <v:path gradientshapeok="t" o:connecttype="rect"/>
        </v:shapetype>
        <v:shape id="_x0000_s2049" type="#_x0000_t202" alt="" style="position:absolute;margin-left:456.8pt;margin-top:585.1pt;width:13.4pt;height:12.3pt;z-index:-13576;mso-wrap-style:square;mso-wrap-edited:f;mso-width-percent:0;mso-height-percent:0;mso-position-horizontal-relative:page;mso-position-vertical-relative:page;mso-width-percent:0;mso-height-percent:0;v-text-anchor:top" filled="f" stroked="f">
          <v:textbox inset="0,0,0,0">
            <w:txbxContent>
              <w:p w:rsidR="00B42F2C" w:rsidRDefault="000E2574">
                <w:pPr>
                  <w:spacing w:before="8"/>
                  <w:ind w:left="40"/>
                  <w:rPr>
                    <w:sz w:val="18"/>
                  </w:rPr>
                </w:pPr>
                <w:r>
                  <w:fldChar w:fldCharType="begin"/>
                </w:r>
                <w:r>
                  <w:rPr>
                    <w:color w:val="231F20"/>
                    <w:sz w:val="18"/>
                  </w:rPr>
                  <w:instrText xml:space="preserve"> PAGE </w:instrText>
                </w:r>
                <w:r>
                  <w:fldChar w:fldCharType="separate"/>
                </w:r>
                <w:r>
                  <w:t>11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1AFB" w:rsidRDefault="00BE1AFB">
      <w:r>
        <w:separator/>
      </w:r>
    </w:p>
  </w:footnote>
  <w:footnote w:type="continuationSeparator" w:id="0">
    <w:p w:rsidR="00BE1AFB" w:rsidRDefault="00BE1A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B7BC8"/>
    <w:multiLevelType w:val="hybridMultilevel"/>
    <w:tmpl w:val="D52CA548"/>
    <w:lvl w:ilvl="0" w:tplc="65B68634">
      <w:numFmt w:val="bullet"/>
      <w:lvlText w:val="•"/>
      <w:lvlJc w:val="left"/>
      <w:pPr>
        <w:ind w:left="374" w:hanging="258"/>
      </w:pPr>
      <w:rPr>
        <w:rFonts w:hint="default"/>
        <w:spacing w:val="-1"/>
        <w:w w:val="100"/>
        <w:sz w:val="71"/>
        <w:szCs w:val="71"/>
        <w:u w:val="thick" w:color="343852"/>
        <w:lang w:val="en-US" w:eastAsia="en-US" w:bidi="en-US"/>
      </w:rPr>
    </w:lvl>
    <w:lvl w:ilvl="1" w:tplc="12B64248">
      <w:numFmt w:val="bullet"/>
      <w:lvlText w:val="•"/>
      <w:lvlJc w:val="left"/>
      <w:pPr>
        <w:ind w:left="969" w:hanging="150"/>
      </w:pPr>
      <w:rPr>
        <w:rFonts w:ascii="Baskerville-SemiBoldItalic" w:eastAsia="Baskerville-SemiBoldItalic" w:hAnsi="Baskerville-SemiBoldItalic" w:cs="Baskerville-SemiBoldItalic" w:hint="default"/>
        <w:b/>
        <w:bCs/>
        <w:i/>
        <w:color w:val="00487A"/>
        <w:w w:val="100"/>
        <w:sz w:val="24"/>
        <w:szCs w:val="24"/>
        <w:lang w:val="en-US" w:eastAsia="en-US" w:bidi="en-US"/>
      </w:rPr>
    </w:lvl>
    <w:lvl w:ilvl="2" w:tplc="3648EF9C">
      <w:numFmt w:val="bullet"/>
      <w:lvlText w:val="•"/>
      <w:lvlJc w:val="left"/>
      <w:pPr>
        <w:ind w:left="1840" w:hanging="150"/>
      </w:pPr>
      <w:rPr>
        <w:rFonts w:hint="default"/>
        <w:lang w:val="en-US" w:eastAsia="en-US" w:bidi="en-US"/>
      </w:rPr>
    </w:lvl>
    <w:lvl w:ilvl="3" w:tplc="F698DA56">
      <w:numFmt w:val="bullet"/>
      <w:lvlText w:val="•"/>
      <w:lvlJc w:val="left"/>
      <w:pPr>
        <w:ind w:left="2720" w:hanging="150"/>
      </w:pPr>
      <w:rPr>
        <w:rFonts w:hint="default"/>
        <w:lang w:val="en-US" w:eastAsia="en-US" w:bidi="en-US"/>
      </w:rPr>
    </w:lvl>
    <w:lvl w:ilvl="4" w:tplc="B04285AC">
      <w:numFmt w:val="bullet"/>
      <w:lvlText w:val="•"/>
      <w:lvlJc w:val="left"/>
      <w:pPr>
        <w:ind w:left="3600" w:hanging="150"/>
      </w:pPr>
      <w:rPr>
        <w:rFonts w:hint="default"/>
        <w:lang w:val="en-US" w:eastAsia="en-US" w:bidi="en-US"/>
      </w:rPr>
    </w:lvl>
    <w:lvl w:ilvl="5" w:tplc="A5E82EE6">
      <w:numFmt w:val="bullet"/>
      <w:lvlText w:val="•"/>
      <w:lvlJc w:val="left"/>
      <w:pPr>
        <w:ind w:left="4480" w:hanging="150"/>
      </w:pPr>
      <w:rPr>
        <w:rFonts w:hint="default"/>
        <w:lang w:val="en-US" w:eastAsia="en-US" w:bidi="en-US"/>
      </w:rPr>
    </w:lvl>
    <w:lvl w:ilvl="6" w:tplc="A43E7CD4">
      <w:numFmt w:val="bullet"/>
      <w:lvlText w:val="•"/>
      <w:lvlJc w:val="left"/>
      <w:pPr>
        <w:ind w:left="5360" w:hanging="150"/>
      </w:pPr>
      <w:rPr>
        <w:rFonts w:hint="default"/>
        <w:lang w:val="en-US" w:eastAsia="en-US" w:bidi="en-US"/>
      </w:rPr>
    </w:lvl>
    <w:lvl w:ilvl="7" w:tplc="6DF25DBE">
      <w:numFmt w:val="bullet"/>
      <w:lvlText w:val="•"/>
      <w:lvlJc w:val="left"/>
      <w:pPr>
        <w:ind w:left="6240" w:hanging="150"/>
      </w:pPr>
      <w:rPr>
        <w:rFonts w:hint="default"/>
        <w:lang w:val="en-US" w:eastAsia="en-US" w:bidi="en-US"/>
      </w:rPr>
    </w:lvl>
    <w:lvl w:ilvl="8" w:tplc="C554CF38">
      <w:numFmt w:val="bullet"/>
      <w:lvlText w:val="•"/>
      <w:lvlJc w:val="left"/>
      <w:pPr>
        <w:ind w:left="7120" w:hanging="150"/>
      </w:pPr>
      <w:rPr>
        <w:rFonts w:hint="default"/>
        <w:lang w:val="en-US" w:eastAsia="en-US" w:bidi="en-US"/>
      </w:rPr>
    </w:lvl>
  </w:abstractNum>
  <w:abstractNum w:abstractNumId="1" w15:restartNumberingAfterBreak="0">
    <w:nsid w:val="4E8C20DE"/>
    <w:multiLevelType w:val="hybridMultilevel"/>
    <w:tmpl w:val="18E69CF0"/>
    <w:lvl w:ilvl="0" w:tplc="40823638">
      <w:numFmt w:val="bullet"/>
      <w:lvlText w:val="•"/>
      <w:lvlJc w:val="left"/>
      <w:pPr>
        <w:ind w:left="969" w:hanging="150"/>
      </w:pPr>
      <w:rPr>
        <w:rFonts w:ascii="Baskerville-SemiBoldItalic" w:eastAsia="Baskerville-SemiBoldItalic" w:hAnsi="Baskerville-SemiBoldItalic" w:cs="Baskerville-SemiBoldItalic" w:hint="default"/>
        <w:b/>
        <w:bCs/>
        <w:i/>
        <w:color w:val="00487A"/>
        <w:w w:val="100"/>
        <w:sz w:val="24"/>
        <w:szCs w:val="24"/>
        <w:lang w:val="en-US" w:eastAsia="en-US" w:bidi="en-US"/>
      </w:rPr>
    </w:lvl>
    <w:lvl w:ilvl="1" w:tplc="658C4382">
      <w:numFmt w:val="bullet"/>
      <w:lvlText w:val="o"/>
      <w:lvlJc w:val="left"/>
      <w:pPr>
        <w:ind w:left="1736" w:hanging="198"/>
      </w:pPr>
      <w:rPr>
        <w:rFonts w:ascii="Baskerville-SemiBoldItalic" w:eastAsia="Baskerville-SemiBoldItalic" w:hAnsi="Baskerville-SemiBoldItalic" w:cs="Baskerville-SemiBoldItalic" w:hint="default"/>
        <w:b/>
        <w:bCs/>
        <w:i/>
        <w:color w:val="00487A"/>
        <w:w w:val="100"/>
        <w:sz w:val="24"/>
        <w:szCs w:val="24"/>
        <w:lang w:val="en-US" w:eastAsia="en-US" w:bidi="en-US"/>
      </w:rPr>
    </w:lvl>
    <w:lvl w:ilvl="2" w:tplc="24E83052">
      <w:numFmt w:val="bullet"/>
      <w:lvlText w:val="•"/>
      <w:lvlJc w:val="left"/>
      <w:pPr>
        <w:ind w:left="2533" w:hanging="198"/>
      </w:pPr>
      <w:rPr>
        <w:rFonts w:hint="default"/>
        <w:lang w:val="en-US" w:eastAsia="en-US" w:bidi="en-US"/>
      </w:rPr>
    </w:lvl>
    <w:lvl w:ilvl="3" w:tplc="3F2C05E8">
      <w:numFmt w:val="bullet"/>
      <w:lvlText w:val="•"/>
      <w:lvlJc w:val="left"/>
      <w:pPr>
        <w:ind w:left="3326" w:hanging="198"/>
      </w:pPr>
      <w:rPr>
        <w:rFonts w:hint="default"/>
        <w:lang w:val="en-US" w:eastAsia="en-US" w:bidi="en-US"/>
      </w:rPr>
    </w:lvl>
    <w:lvl w:ilvl="4" w:tplc="12ACB6C2">
      <w:numFmt w:val="bullet"/>
      <w:lvlText w:val="•"/>
      <w:lvlJc w:val="left"/>
      <w:pPr>
        <w:ind w:left="4120" w:hanging="198"/>
      </w:pPr>
      <w:rPr>
        <w:rFonts w:hint="default"/>
        <w:lang w:val="en-US" w:eastAsia="en-US" w:bidi="en-US"/>
      </w:rPr>
    </w:lvl>
    <w:lvl w:ilvl="5" w:tplc="C2642B06">
      <w:numFmt w:val="bullet"/>
      <w:lvlText w:val="•"/>
      <w:lvlJc w:val="left"/>
      <w:pPr>
        <w:ind w:left="4913" w:hanging="198"/>
      </w:pPr>
      <w:rPr>
        <w:rFonts w:hint="default"/>
        <w:lang w:val="en-US" w:eastAsia="en-US" w:bidi="en-US"/>
      </w:rPr>
    </w:lvl>
    <w:lvl w:ilvl="6" w:tplc="CF1E35C0">
      <w:numFmt w:val="bullet"/>
      <w:lvlText w:val="•"/>
      <w:lvlJc w:val="left"/>
      <w:pPr>
        <w:ind w:left="5706" w:hanging="198"/>
      </w:pPr>
      <w:rPr>
        <w:rFonts w:hint="default"/>
        <w:lang w:val="en-US" w:eastAsia="en-US" w:bidi="en-US"/>
      </w:rPr>
    </w:lvl>
    <w:lvl w:ilvl="7" w:tplc="67F0F184">
      <w:numFmt w:val="bullet"/>
      <w:lvlText w:val="•"/>
      <w:lvlJc w:val="left"/>
      <w:pPr>
        <w:ind w:left="6500" w:hanging="198"/>
      </w:pPr>
      <w:rPr>
        <w:rFonts w:hint="default"/>
        <w:lang w:val="en-US" w:eastAsia="en-US" w:bidi="en-US"/>
      </w:rPr>
    </w:lvl>
    <w:lvl w:ilvl="8" w:tplc="FD7659B8">
      <w:numFmt w:val="bullet"/>
      <w:lvlText w:val="•"/>
      <w:lvlJc w:val="left"/>
      <w:pPr>
        <w:ind w:left="7293" w:hanging="198"/>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evenAndOddHeaders/>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42F2C"/>
    <w:rsid w:val="000E2574"/>
    <w:rsid w:val="003251CC"/>
    <w:rsid w:val="006A5D5C"/>
    <w:rsid w:val="00B42F2C"/>
    <w:rsid w:val="00BE1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D88612D8-A511-544D-AF15-7DA124EAF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Baskerville" w:eastAsia="Baskerville" w:hAnsi="Baskerville" w:cs="Baskerville"/>
      <w:lang w:bidi="en-US"/>
    </w:rPr>
  </w:style>
  <w:style w:type="paragraph" w:styleId="Heading1">
    <w:name w:val="heading 1"/>
    <w:basedOn w:val="Normal"/>
    <w:uiPriority w:val="9"/>
    <w:qFormat/>
    <w:pPr>
      <w:spacing w:line="319" w:lineRule="exact"/>
      <w:ind w:left="100"/>
      <w:outlineLvl w:val="0"/>
    </w:pPr>
    <w:rPr>
      <w:b/>
      <w:bCs/>
      <w:sz w:val="24"/>
      <w:szCs w:val="24"/>
    </w:rPr>
  </w:style>
  <w:style w:type="paragraph" w:styleId="Heading2">
    <w:name w:val="heading 2"/>
    <w:basedOn w:val="Normal"/>
    <w:uiPriority w:val="9"/>
    <w:unhideWhenUsed/>
    <w:qFormat/>
    <w:pPr>
      <w:ind w:left="100"/>
      <w:outlineLvl w:val="1"/>
    </w:pPr>
    <w:rPr>
      <w:rFonts w:ascii="Baskerville-SemiBoldItalic" w:eastAsia="Baskerville-SemiBoldItalic" w:hAnsi="Baskerville-SemiBoldItalic" w:cs="Baskerville-SemiBoldItalic"/>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69" w:hanging="149"/>
    </w:pPr>
    <w:rPr>
      <w:rFonts w:ascii="Baskerville-SemiBoldItalic" w:eastAsia="Baskerville-SemiBoldItalic" w:hAnsi="Baskerville-SemiBoldItalic" w:cs="Baskerville-SemiBoldItalic"/>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mnys.org/assets/1/6/listening_for_leadership.pdf" TargetMode="External"/><Relationship Id="rId18" Type="http://schemas.openxmlformats.org/officeDocument/2006/relationships/footer" Target="footer3.xml"/><Relationship Id="rId26" Type="http://schemas.openxmlformats.org/officeDocument/2006/relationships/hyperlink" Target="https://www.mnys.org/assets/1/6/mnys_ministry_profile.pdf"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s://www.mnys.org/news-and-events/process-for-election-of-the-bishop/" TargetMode="External"/><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hyperlink" Target="https://www.mnys.org/about/installation-bisho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nys.org/news-and-events/process-for-election-of-the-bishop/"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https://www.mnys.org/about/responsibilities-synod-bishop/" TargetMode="External"/><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nys.org/assets/1/6/listening_for_leadership.pdf" TargetMode="External"/><Relationship Id="rId22" Type="http://schemas.openxmlformats.org/officeDocument/2006/relationships/image" Target="media/image9.png"/><Relationship Id="rId27" Type="http://schemas.openxmlformats.org/officeDocument/2006/relationships/hyperlink" Target="https://www.mnys.org/about/responsibilities-synod-bishop/" TargetMode="External"/><Relationship Id="rId30" Type="http://schemas.openxmlformats.org/officeDocument/2006/relationships/image" Target="media/image13.jpe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2832</Words>
  <Characters>16144</Characters>
  <Application>Microsoft Office Word</Application>
  <DocSecurity>0</DocSecurity>
  <Lines>134</Lines>
  <Paragraphs>37</Paragraphs>
  <ScaleCrop>false</ScaleCrop>
  <Company/>
  <LinksUpToDate>false</LinksUpToDate>
  <CharactersWithSpaces>18939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Lara</cp:lastModifiedBy>
  <cp:revision>3</cp:revision>
  <dcterms:created xsi:type="dcterms:W3CDTF">2019-01-21T17:08:00Z</dcterms:created>
  <dcterms:modified xsi:type="dcterms:W3CDTF">2019-01-21T17:11:00Z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2019-01-21T00:00:00Z</vt:filetime>
  </property>
  <property fmtid="{D5CDD505-2E9C-101B-9397-08002B2CF9AE}" pid="3" name="Creator">
    <vt:lpwstr>Adobe InDesign CC 14.0 (Macintosh)</vt:lpwstr>
  </property>
  <property fmtid="{D5CDD505-2E9C-101B-9397-08002B2CF9AE}" pid="4" name="LastSaved">
    <vt:filetime>2019-01-21T00:00:00Z</vt:filetime>
  </property>
</Properties>
</file>